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8EA3C" w14:textId="671A0C8C" w:rsidR="007B626E" w:rsidRPr="00F53971" w:rsidRDefault="005B0224" w:rsidP="005D7142">
      <w:pPr>
        <w:autoSpaceDE w:val="0"/>
        <w:autoSpaceDN w:val="0"/>
        <w:adjustRightInd w:val="0"/>
        <w:spacing w:after="0" w:line="240" w:lineRule="auto"/>
        <w:jc w:val="center"/>
        <w:rPr>
          <w:rFonts w:ascii="Arial" w:hAnsi="Arial" w:cs="Arial"/>
          <w:b/>
          <w:bCs/>
          <w:sz w:val="28"/>
          <w:szCs w:val="32"/>
          <w:u w:val="single"/>
        </w:rPr>
      </w:pPr>
      <w:bookmarkStart w:id="0" w:name="_Hlk162956567"/>
      <w:r w:rsidRPr="00F53971">
        <w:rPr>
          <w:rFonts w:ascii="Arial" w:hAnsi="Arial" w:cs="Arial"/>
          <w:b/>
          <w:bCs/>
          <w:sz w:val="28"/>
          <w:szCs w:val="32"/>
          <w:u w:val="single"/>
        </w:rPr>
        <w:t>TERMO DE REFERENCIA</w:t>
      </w:r>
      <w:bookmarkEnd w:id="0"/>
    </w:p>
    <w:p w14:paraId="14DA4A14" w14:textId="77777777" w:rsidR="008F396F" w:rsidRPr="00F53971" w:rsidRDefault="008F396F" w:rsidP="005D7142">
      <w:pPr>
        <w:autoSpaceDE w:val="0"/>
        <w:autoSpaceDN w:val="0"/>
        <w:adjustRightInd w:val="0"/>
        <w:spacing w:after="0" w:line="240" w:lineRule="auto"/>
        <w:jc w:val="center"/>
        <w:rPr>
          <w:rFonts w:ascii="Arial" w:hAnsi="Arial" w:cs="Arial"/>
          <w:b/>
          <w:bCs/>
          <w:sz w:val="32"/>
          <w:szCs w:val="32"/>
          <w:u w:val="single"/>
        </w:rPr>
      </w:pPr>
    </w:p>
    <w:p w14:paraId="1FCC8353" w14:textId="3F35E18F" w:rsidR="00DF5BBF" w:rsidRPr="00F53971"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b/>
          <w:bCs/>
          <w:sz w:val="24"/>
          <w:szCs w:val="24"/>
        </w:rPr>
        <w:t>1 – DEFINIÇÃO DO OBJETO:</w:t>
      </w:r>
    </w:p>
    <w:p w14:paraId="62B96204" w14:textId="41307D0B" w:rsidR="00DF5BBF" w:rsidRPr="00F53971" w:rsidRDefault="00DF5BBF" w:rsidP="005D7142">
      <w:pPr>
        <w:spacing w:after="0" w:line="240" w:lineRule="auto"/>
        <w:jc w:val="both"/>
        <w:rPr>
          <w:rFonts w:ascii="Arial" w:eastAsia="Arial Unicode MS" w:hAnsi="Arial" w:cs="Arial"/>
          <w:sz w:val="24"/>
          <w:szCs w:val="24"/>
        </w:rPr>
      </w:pPr>
      <w:r w:rsidRPr="00F53971">
        <w:rPr>
          <w:rFonts w:ascii="Arial" w:eastAsia="Times New Roman" w:hAnsi="Arial" w:cs="Arial"/>
          <w:b/>
          <w:bCs/>
          <w:sz w:val="24"/>
          <w:szCs w:val="24"/>
        </w:rPr>
        <w:t>1.1-</w:t>
      </w:r>
      <w:r w:rsidR="00525D62" w:rsidRPr="00525D62">
        <w:rPr>
          <w:rFonts w:ascii="Arial" w:hAnsi="Arial" w:cs="Arial"/>
          <w:sz w:val="24"/>
        </w:rPr>
        <w:t>Contratação de pessoa jurídica para prestação de serviços de assessoria integral na gestão de riscos e desastres no município de Rio Preto – MG</w:t>
      </w:r>
      <w:r w:rsidR="001909B9" w:rsidRPr="00F53971">
        <w:rPr>
          <w:rFonts w:ascii="Arial" w:hAnsi="Arial" w:cs="Arial"/>
          <w:sz w:val="24"/>
        </w:rPr>
        <w:t>, conforme as especificações, quantitativos e obrigações contidas neste Termo de Referência</w:t>
      </w:r>
      <w:r w:rsidR="0052480F" w:rsidRPr="00F53971">
        <w:rPr>
          <w:rFonts w:ascii="Arial" w:hAnsi="Arial" w:cs="Arial"/>
          <w:sz w:val="24"/>
        </w:rPr>
        <w:t>.</w:t>
      </w:r>
    </w:p>
    <w:p w14:paraId="70925E46" w14:textId="7BD14562" w:rsidR="00DF5BBF" w:rsidRPr="00F53971" w:rsidRDefault="00DF5BBF" w:rsidP="00C71AB0">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sz w:val="24"/>
          <w:szCs w:val="24"/>
        </w:rPr>
        <w:t xml:space="preserve">Natureza: </w:t>
      </w:r>
      <w:r w:rsidR="0052480F" w:rsidRPr="00F53971">
        <w:rPr>
          <w:rFonts w:ascii="Arial" w:eastAsia="Times New Roman" w:hAnsi="Arial" w:cs="Arial"/>
          <w:b/>
          <w:bCs/>
          <w:sz w:val="24"/>
          <w:szCs w:val="24"/>
        </w:rPr>
        <w:t>Prestação de Serviço</w:t>
      </w:r>
      <w:r w:rsidR="00423C3F" w:rsidRPr="00F53971">
        <w:rPr>
          <w:rFonts w:ascii="Arial" w:eastAsia="Times New Roman" w:hAnsi="Arial" w:cs="Arial"/>
          <w:b/>
          <w:bCs/>
          <w:sz w:val="24"/>
          <w:szCs w:val="24"/>
        </w:rPr>
        <w:t>;</w:t>
      </w:r>
    </w:p>
    <w:p w14:paraId="29A460C8" w14:textId="5A3A7FC5" w:rsidR="00A27F72" w:rsidRPr="00F53971" w:rsidRDefault="00423C3F" w:rsidP="00C71AB0">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sz w:val="24"/>
          <w:szCs w:val="24"/>
        </w:rPr>
        <w:t xml:space="preserve">Quantitativo </w:t>
      </w:r>
      <w:r w:rsidR="00ED3287" w:rsidRPr="00F53971">
        <w:rPr>
          <w:rFonts w:ascii="Arial" w:eastAsia="Times New Roman" w:hAnsi="Arial" w:cs="Arial"/>
          <w:sz w:val="24"/>
          <w:szCs w:val="24"/>
        </w:rPr>
        <w:t>Estimado</w:t>
      </w:r>
      <w:r w:rsidR="000020B5" w:rsidRPr="00F53971">
        <w:rPr>
          <w:rFonts w:ascii="Arial" w:eastAsia="Times New Roman" w:hAnsi="Arial" w:cs="Arial"/>
          <w:sz w:val="24"/>
          <w:szCs w:val="24"/>
        </w:rPr>
        <w:t xml:space="preserve">: </w:t>
      </w:r>
      <w:r w:rsidR="00DA0C48" w:rsidRPr="00F53971">
        <w:rPr>
          <w:rFonts w:ascii="Arial" w:eastAsia="Times New Roman" w:hAnsi="Arial" w:cs="Arial"/>
          <w:b/>
          <w:bCs/>
          <w:sz w:val="24"/>
          <w:szCs w:val="24"/>
        </w:rPr>
        <w:t>0</w:t>
      </w:r>
      <w:r w:rsidR="00833759">
        <w:rPr>
          <w:rFonts w:ascii="Arial" w:eastAsia="Times New Roman" w:hAnsi="Arial" w:cs="Arial"/>
          <w:b/>
          <w:bCs/>
          <w:sz w:val="24"/>
          <w:szCs w:val="24"/>
        </w:rPr>
        <w:t>1</w:t>
      </w:r>
      <w:r w:rsidR="001909B9" w:rsidRPr="00F53971">
        <w:rPr>
          <w:rFonts w:ascii="Arial" w:eastAsia="Times New Roman" w:hAnsi="Arial" w:cs="Arial"/>
          <w:b/>
          <w:bCs/>
          <w:sz w:val="24"/>
          <w:szCs w:val="24"/>
        </w:rPr>
        <w:t>(</w:t>
      </w:r>
      <w:r w:rsidR="00833759">
        <w:rPr>
          <w:rFonts w:ascii="Arial" w:eastAsia="Times New Roman" w:hAnsi="Arial" w:cs="Arial"/>
          <w:b/>
          <w:bCs/>
          <w:sz w:val="24"/>
          <w:szCs w:val="24"/>
        </w:rPr>
        <w:t>um</w:t>
      </w:r>
      <w:r w:rsidR="001909B9" w:rsidRPr="00F53971">
        <w:rPr>
          <w:rFonts w:ascii="Arial" w:eastAsia="Times New Roman" w:hAnsi="Arial" w:cs="Arial"/>
          <w:b/>
          <w:bCs/>
          <w:sz w:val="24"/>
          <w:szCs w:val="24"/>
        </w:rPr>
        <w:t>)</w:t>
      </w:r>
      <w:r w:rsidR="0052480F" w:rsidRPr="00F53971">
        <w:rPr>
          <w:rFonts w:ascii="Arial" w:eastAsia="Times New Roman" w:hAnsi="Arial" w:cs="Arial"/>
          <w:b/>
          <w:bCs/>
          <w:sz w:val="24"/>
          <w:szCs w:val="24"/>
        </w:rPr>
        <w:t xml:space="preserve"> serviço</w:t>
      </w:r>
      <w:r w:rsidR="00DA0C48" w:rsidRPr="00F53971">
        <w:rPr>
          <w:rFonts w:ascii="Arial" w:eastAsia="Times New Roman" w:hAnsi="Arial" w:cs="Arial"/>
          <w:b/>
          <w:bCs/>
          <w:sz w:val="24"/>
          <w:szCs w:val="24"/>
        </w:rPr>
        <w:t xml:space="preserve"> mês</w:t>
      </w:r>
      <w:r w:rsidRPr="00F53971">
        <w:rPr>
          <w:rFonts w:ascii="Arial" w:eastAsia="Times New Roman" w:hAnsi="Arial" w:cs="Arial"/>
          <w:b/>
          <w:bCs/>
          <w:sz w:val="24"/>
          <w:szCs w:val="24"/>
        </w:rPr>
        <w:t>;</w:t>
      </w:r>
    </w:p>
    <w:p w14:paraId="0017F76F" w14:textId="0A059052" w:rsidR="00DF5BBF" w:rsidRPr="00F53971" w:rsidRDefault="00ED3287" w:rsidP="00C71AB0">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F53971">
        <w:rPr>
          <w:rFonts w:ascii="Arial" w:eastAsia="Times New Roman" w:hAnsi="Arial" w:cs="Arial"/>
          <w:sz w:val="24"/>
          <w:szCs w:val="24"/>
        </w:rPr>
        <w:t xml:space="preserve">Prazo </w:t>
      </w:r>
      <w:r w:rsidR="0052480F" w:rsidRPr="00F53971">
        <w:rPr>
          <w:rFonts w:ascii="Arial" w:eastAsia="Times New Roman" w:hAnsi="Arial" w:cs="Arial"/>
          <w:sz w:val="24"/>
          <w:szCs w:val="24"/>
        </w:rPr>
        <w:t>Contrato</w:t>
      </w:r>
      <w:r w:rsidR="00A83C90" w:rsidRPr="00F53971">
        <w:rPr>
          <w:rFonts w:ascii="Arial" w:eastAsia="Times New Roman" w:hAnsi="Arial" w:cs="Arial"/>
          <w:sz w:val="24"/>
          <w:szCs w:val="24"/>
        </w:rPr>
        <w:t xml:space="preserve">: </w:t>
      </w:r>
      <w:r w:rsidR="0052480F" w:rsidRPr="00F53971">
        <w:rPr>
          <w:rFonts w:ascii="Arial" w:eastAsia="Times New Roman" w:hAnsi="Arial" w:cs="Arial"/>
          <w:b/>
          <w:bCs/>
          <w:sz w:val="24"/>
          <w:szCs w:val="24"/>
        </w:rPr>
        <w:t>0</w:t>
      </w:r>
      <w:r w:rsidR="001909B9" w:rsidRPr="00F53971">
        <w:rPr>
          <w:rFonts w:ascii="Arial" w:eastAsia="Times New Roman" w:hAnsi="Arial" w:cs="Arial"/>
          <w:b/>
          <w:bCs/>
          <w:sz w:val="24"/>
          <w:szCs w:val="24"/>
        </w:rPr>
        <w:t>6</w:t>
      </w:r>
      <w:r w:rsidR="00423C3F" w:rsidRPr="00F53971">
        <w:rPr>
          <w:rFonts w:ascii="Arial" w:eastAsia="Times New Roman" w:hAnsi="Arial" w:cs="Arial"/>
          <w:b/>
          <w:bCs/>
          <w:sz w:val="24"/>
          <w:szCs w:val="24"/>
        </w:rPr>
        <w:t xml:space="preserve"> (</w:t>
      </w:r>
      <w:r w:rsidR="001909B9" w:rsidRPr="00F53971">
        <w:rPr>
          <w:rFonts w:ascii="Arial" w:eastAsia="Times New Roman" w:hAnsi="Arial" w:cs="Arial"/>
          <w:b/>
          <w:bCs/>
          <w:sz w:val="24"/>
          <w:szCs w:val="24"/>
        </w:rPr>
        <w:t>seis</w:t>
      </w:r>
      <w:r w:rsidR="00423C3F" w:rsidRPr="00F53971">
        <w:rPr>
          <w:rFonts w:ascii="Arial" w:eastAsia="Times New Roman" w:hAnsi="Arial" w:cs="Arial"/>
          <w:b/>
          <w:bCs/>
          <w:sz w:val="24"/>
          <w:szCs w:val="24"/>
        </w:rPr>
        <w:t>)</w:t>
      </w:r>
      <w:r w:rsidR="00DF5BBF" w:rsidRPr="00F53971">
        <w:rPr>
          <w:rFonts w:ascii="Arial" w:eastAsia="Times New Roman" w:hAnsi="Arial" w:cs="Arial"/>
          <w:b/>
          <w:bCs/>
          <w:sz w:val="24"/>
          <w:szCs w:val="24"/>
        </w:rPr>
        <w:t xml:space="preserve"> </w:t>
      </w:r>
      <w:r w:rsidR="00423C3F" w:rsidRPr="00F53971">
        <w:rPr>
          <w:rFonts w:ascii="Arial" w:eastAsia="Times New Roman" w:hAnsi="Arial" w:cs="Arial"/>
          <w:b/>
          <w:bCs/>
          <w:sz w:val="24"/>
          <w:szCs w:val="24"/>
        </w:rPr>
        <w:t>meses;</w:t>
      </w:r>
    </w:p>
    <w:p w14:paraId="08CA74D6" w14:textId="77777777" w:rsidR="001909B9" w:rsidRPr="00F53971" w:rsidRDefault="001909B9" w:rsidP="001909B9">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sz w:val="24"/>
          <w:szCs w:val="24"/>
        </w:rPr>
        <w:t xml:space="preserve">Possibilidade de sua prorrogação: </w:t>
      </w:r>
      <w:r w:rsidRPr="00F53971">
        <w:rPr>
          <w:rFonts w:ascii="Arial" w:eastAsia="Times New Roman" w:hAnsi="Arial" w:cs="Arial"/>
          <w:b/>
          <w:bCs/>
          <w:sz w:val="24"/>
          <w:szCs w:val="24"/>
        </w:rPr>
        <w:t>Podendo ser rescindido (art. 137, da Lei 14.133/2021) ou prorrogado (art. 107, da Lei 14.133/2021) a critério da administração, observada a necessidade e conveniência.</w:t>
      </w:r>
    </w:p>
    <w:p w14:paraId="5E15E934" w14:textId="77777777" w:rsidR="00DF5BBF" w:rsidRPr="00F53971" w:rsidRDefault="00DF5BBF" w:rsidP="005D7142">
      <w:pPr>
        <w:tabs>
          <w:tab w:val="center" w:pos="4419"/>
          <w:tab w:val="right" w:pos="8838"/>
        </w:tabs>
        <w:spacing w:after="0" w:line="240" w:lineRule="auto"/>
        <w:jc w:val="both"/>
        <w:rPr>
          <w:rFonts w:ascii="Arial" w:eastAsia="Times New Roman" w:hAnsi="Arial" w:cs="Arial"/>
          <w:sz w:val="24"/>
          <w:szCs w:val="24"/>
        </w:rPr>
      </w:pPr>
    </w:p>
    <w:p w14:paraId="09A05426" w14:textId="0D07950C" w:rsidR="00DF5BBF" w:rsidRPr="001F2E5E"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1F2E5E">
        <w:rPr>
          <w:rFonts w:ascii="Arial" w:eastAsia="Times New Roman" w:hAnsi="Arial" w:cs="Arial"/>
          <w:b/>
          <w:bCs/>
          <w:sz w:val="24"/>
          <w:szCs w:val="24"/>
        </w:rPr>
        <w:t>2 – FUNDAMENTAÇÃO DA CONTRATAÇÃO:</w:t>
      </w:r>
    </w:p>
    <w:p w14:paraId="753BB83E" w14:textId="5892B6D1" w:rsidR="00A27CF9" w:rsidRPr="001F2E5E" w:rsidRDefault="00C7080A" w:rsidP="00A27CF9">
      <w:pPr>
        <w:spacing w:after="0" w:line="240" w:lineRule="auto"/>
        <w:jc w:val="both"/>
        <w:rPr>
          <w:rFonts w:ascii="Arial" w:eastAsia="Times New Roman" w:hAnsi="Arial" w:cs="Arial"/>
          <w:sz w:val="24"/>
          <w:szCs w:val="24"/>
        </w:rPr>
      </w:pPr>
      <w:r w:rsidRPr="001F2E5E">
        <w:rPr>
          <w:rFonts w:ascii="Arial" w:eastAsia="Times New Roman" w:hAnsi="Arial" w:cs="Arial"/>
          <w:b/>
          <w:bCs/>
          <w:sz w:val="24"/>
          <w:szCs w:val="24"/>
        </w:rPr>
        <w:t>2.1-</w:t>
      </w:r>
      <w:r w:rsidR="00A27CF9" w:rsidRPr="001F2E5E">
        <w:rPr>
          <w:rFonts w:ascii="Arial" w:eastAsia="Times New Roman" w:hAnsi="Arial" w:cs="Arial"/>
          <w:sz w:val="24"/>
          <w:szCs w:val="24"/>
        </w:rPr>
        <w:t xml:space="preserve">A Secretaria Municipal de Obras, conforme manifestado pela área requerente no Documento de Formalização da Demanda (DFD), solicita a contratação de uma pessoa jurídica para prestação de serviços de assessoria e consultoria na gestão de riscos, desastres e ações de defesa civil. Esta demanda surge </w:t>
      </w:r>
      <w:proofErr w:type="gramStart"/>
      <w:r w:rsidR="00A27CF9" w:rsidRPr="001F2E5E">
        <w:rPr>
          <w:rFonts w:ascii="Arial" w:eastAsia="Times New Roman" w:hAnsi="Arial" w:cs="Arial"/>
          <w:sz w:val="24"/>
          <w:szCs w:val="24"/>
        </w:rPr>
        <w:t>da</w:t>
      </w:r>
      <w:proofErr w:type="gramEnd"/>
      <w:r w:rsidR="00A27CF9" w:rsidRPr="001F2E5E">
        <w:rPr>
          <w:rFonts w:ascii="Arial" w:eastAsia="Times New Roman" w:hAnsi="Arial" w:cs="Arial"/>
          <w:sz w:val="24"/>
          <w:szCs w:val="24"/>
        </w:rPr>
        <w:t xml:space="preserve"> necessidade lidar com emergências e desastres naturais, garantindo a segurança e o bem-estar dos munícipes.</w:t>
      </w:r>
    </w:p>
    <w:p w14:paraId="0F180DD3" w14:textId="6CB1BA56" w:rsidR="00A27CF9" w:rsidRPr="001F2E5E" w:rsidRDefault="001F2E5E" w:rsidP="00A27CF9">
      <w:pPr>
        <w:spacing w:after="0" w:line="240" w:lineRule="auto"/>
        <w:jc w:val="both"/>
        <w:rPr>
          <w:rFonts w:ascii="Arial" w:eastAsia="Times New Roman" w:hAnsi="Arial" w:cs="Arial"/>
          <w:sz w:val="24"/>
          <w:szCs w:val="24"/>
        </w:rPr>
      </w:pPr>
      <w:r w:rsidRPr="001F2E5E">
        <w:rPr>
          <w:rFonts w:ascii="Arial" w:eastAsia="Times New Roman" w:hAnsi="Arial" w:cs="Arial"/>
          <w:b/>
          <w:bCs/>
          <w:sz w:val="24"/>
          <w:szCs w:val="24"/>
        </w:rPr>
        <w:t>2.2-</w:t>
      </w:r>
      <w:r w:rsidR="00A27CF9" w:rsidRPr="001F2E5E">
        <w:rPr>
          <w:rFonts w:ascii="Arial" w:eastAsia="Times New Roman" w:hAnsi="Arial" w:cs="Arial"/>
          <w:sz w:val="24"/>
          <w:szCs w:val="24"/>
        </w:rPr>
        <w:t>A Lei nº 12.608/2012, que institui a Política Nacional de Proteção e Defesa Civil (PNPDEC), estabelece a necessidade de integração e cooperação entre os diferentes níveis de governo e a sociedade civil para a gestão de riscos e desastres. A contratação de serviços é um dos mecanismos previstos para o cumprimento dessa política. Além disso, a Lei nº 14.133/2021, art. 75, no seu inciso II, oferece o respaldo jurídico para a contratação de serviços por meio de dispensa de licitação.</w:t>
      </w:r>
    </w:p>
    <w:p w14:paraId="28D70F53" w14:textId="3C071AA5" w:rsidR="00A27CF9" w:rsidRPr="001F2E5E" w:rsidRDefault="001F2E5E" w:rsidP="00A27CF9">
      <w:pPr>
        <w:spacing w:after="0" w:line="240" w:lineRule="auto"/>
        <w:jc w:val="both"/>
        <w:rPr>
          <w:rFonts w:ascii="Arial" w:eastAsia="Times New Roman" w:hAnsi="Arial" w:cs="Arial"/>
          <w:sz w:val="24"/>
          <w:szCs w:val="24"/>
        </w:rPr>
      </w:pPr>
      <w:r w:rsidRPr="001F2E5E">
        <w:rPr>
          <w:rFonts w:ascii="Arial" w:eastAsia="Times New Roman" w:hAnsi="Arial" w:cs="Arial"/>
          <w:b/>
          <w:bCs/>
          <w:sz w:val="24"/>
          <w:szCs w:val="24"/>
        </w:rPr>
        <w:t>2.3-</w:t>
      </w:r>
      <w:r w:rsidR="00A27CF9" w:rsidRPr="001F2E5E">
        <w:rPr>
          <w:rFonts w:ascii="Arial" w:eastAsia="Times New Roman" w:hAnsi="Arial" w:cs="Arial"/>
          <w:sz w:val="24"/>
          <w:szCs w:val="24"/>
        </w:rPr>
        <w:t>Durante muito tempo, a prioridade dos governos foi investir na recuperação de locais atingidos por desastres, focando principalmente na resposta, com pouco investimento na prevenção, preparação e mitigação. Devido à frequência dos desastres, marcados pelas perdas e prejuízos econômicos, sociais e ambientais, e considerando a vulnerabilidade das pessoas e das comunidades, torna-se imprescindível a aplicação de medidas para mitigar os riscos e diminuir as perdas causadas por esses eventos.</w:t>
      </w:r>
    </w:p>
    <w:p w14:paraId="4D994BEF" w14:textId="3BE8B40C" w:rsidR="005852CA" w:rsidRPr="001F2E5E" w:rsidRDefault="001F2E5E" w:rsidP="00A27CF9">
      <w:pPr>
        <w:spacing w:after="0" w:line="240" w:lineRule="auto"/>
        <w:jc w:val="both"/>
        <w:rPr>
          <w:rFonts w:ascii="Arial" w:eastAsia="Times New Roman" w:hAnsi="Arial" w:cs="Arial"/>
          <w:sz w:val="24"/>
          <w:szCs w:val="24"/>
        </w:rPr>
      </w:pPr>
      <w:r w:rsidRPr="001F2E5E">
        <w:rPr>
          <w:rFonts w:ascii="Arial" w:eastAsia="Times New Roman" w:hAnsi="Arial" w:cs="Arial"/>
          <w:b/>
          <w:bCs/>
          <w:sz w:val="24"/>
          <w:szCs w:val="24"/>
        </w:rPr>
        <w:t>2.4-</w:t>
      </w:r>
      <w:r w:rsidR="00A27CF9" w:rsidRPr="001F2E5E">
        <w:rPr>
          <w:rFonts w:ascii="Arial" w:eastAsia="Times New Roman" w:hAnsi="Arial" w:cs="Arial"/>
          <w:sz w:val="24"/>
          <w:szCs w:val="24"/>
        </w:rPr>
        <w:t>Como a ocorrência de desastres naturais muitas vezes é sazonal, o poder público tem a oportunidade de se antecipar e desenvolver ações preventivas, dessa forma o investimento em prevenção resulta em economia, além de ser o meio mais eficaz para alavancar o desenvolvimento local, contribuindo para a melhoria das condições de vida.</w:t>
      </w:r>
    </w:p>
    <w:p w14:paraId="43357106" w14:textId="77777777" w:rsidR="001F2E5E" w:rsidRPr="00F53971" w:rsidRDefault="001F2E5E" w:rsidP="00A27CF9">
      <w:pPr>
        <w:spacing w:after="0" w:line="240" w:lineRule="auto"/>
        <w:jc w:val="both"/>
        <w:rPr>
          <w:rFonts w:ascii="Arial" w:eastAsia="Times New Roman" w:hAnsi="Arial" w:cs="Arial"/>
          <w:bCs/>
          <w:sz w:val="24"/>
          <w:szCs w:val="24"/>
        </w:rPr>
      </w:pPr>
    </w:p>
    <w:p w14:paraId="13795071" w14:textId="25DD40E1" w:rsidR="00DF5BBF" w:rsidRPr="00F53971" w:rsidRDefault="00F87830" w:rsidP="005D7142">
      <w:pPr>
        <w:spacing w:after="0" w:line="240" w:lineRule="auto"/>
        <w:jc w:val="both"/>
        <w:rPr>
          <w:rFonts w:ascii="Arial" w:eastAsia="Times New Roman" w:hAnsi="Arial" w:cs="Arial"/>
          <w:sz w:val="24"/>
          <w:szCs w:val="24"/>
        </w:rPr>
      </w:pPr>
      <w:r w:rsidRPr="00F53971">
        <w:rPr>
          <w:rFonts w:ascii="Arial" w:eastAsia="Times New Roman" w:hAnsi="Arial" w:cs="Arial"/>
          <w:b/>
          <w:bCs/>
          <w:sz w:val="24"/>
          <w:szCs w:val="24"/>
        </w:rPr>
        <w:t>3 –</w:t>
      </w:r>
      <w:r w:rsidRPr="00F53971">
        <w:rPr>
          <w:rFonts w:ascii="Arial" w:eastAsia="Times New Roman" w:hAnsi="Arial" w:cs="Arial"/>
          <w:sz w:val="24"/>
          <w:szCs w:val="24"/>
        </w:rPr>
        <w:t xml:space="preserve"> </w:t>
      </w:r>
      <w:r w:rsidRPr="00F53971">
        <w:rPr>
          <w:rFonts w:ascii="Arial" w:eastAsia="Times New Roman" w:hAnsi="Arial" w:cs="Arial"/>
          <w:b/>
          <w:bCs/>
          <w:sz w:val="24"/>
          <w:szCs w:val="24"/>
        </w:rPr>
        <w:t>DESCRIÇÃO DA SOLUÇÃO COMO UM TODO:</w:t>
      </w:r>
    </w:p>
    <w:p w14:paraId="300FADA8" w14:textId="77378E6B" w:rsidR="00DF5BBF" w:rsidRDefault="00F87830" w:rsidP="005D7142">
      <w:pPr>
        <w:tabs>
          <w:tab w:val="center" w:pos="4419"/>
          <w:tab w:val="right" w:pos="8838"/>
        </w:tabs>
        <w:spacing w:after="0" w:line="240" w:lineRule="auto"/>
        <w:jc w:val="both"/>
        <w:rPr>
          <w:rFonts w:ascii="Arial" w:eastAsia="Times New Roman" w:hAnsi="Arial" w:cs="Arial"/>
          <w:sz w:val="24"/>
          <w:szCs w:val="24"/>
        </w:rPr>
      </w:pPr>
      <w:bookmarkStart w:id="1" w:name="_Hlk172634285"/>
      <w:r w:rsidRPr="00F53971">
        <w:rPr>
          <w:rFonts w:ascii="Arial" w:eastAsia="Times New Roman" w:hAnsi="Arial" w:cs="Arial"/>
          <w:b/>
          <w:bCs/>
          <w:sz w:val="24"/>
          <w:szCs w:val="24"/>
        </w:rPr>
        <w:t>3.1-</w:t>
      </w:r>
      <w:r w:rsidR="007135AB" w:rsidRPr="007135AB">
        <w:rPr>
          <w:rFonts w:ascii="Arial" w:eastAsia="Times New Roman" w:hAnsi="Arial" w:cs="Arial"/>
          <w:sz w:val="24"/>
          <w:szCs w:val="24"/>
        </w:rPr>
        <w:t>O Município tem sofrido, ao longo dos anos, com ciclos recorrentes de desastres naturais e seus consequentes prejuízos, incluindo excesso de chuvas, deslizamentos de terra e alagamentos. Esses eventos têm causado danos significativos ao município, tornando evidente a necessidade de uma abordagem mais estruturada e profissional para lidar com tais situações.</w:t>
      </w:r>
    </w:p>
    <w:p w14:paraId="53C854B0" w14:textId="7F9AA1A0" w:rsidR="007135AB" w:rsidRDefault="007135AB" w:rsidP="005D7142">
      <w:pPr>
        <w:tabs>
          <w:tab w:val="center" w:pos="4419"/>
          <w:tab w:val="right" w:pos="8838"/>
        </w:tabs>
        <w:spacing w:after="0" w:line="240" w:lineRule="auto"/>
        <w:jc w:val="both"/>
        <w:rPr>
          <w:rFonts w:ascii="Arial" w:eastAsia="Times New Roman" w:hAnsi="Arial" w:cs="Arial"/>
          <w:sz w:val="24"/>
          <w:szCs w:val="24"/>
        </w:rPr>
      </w:pPr>
      <w:r w:rsidRPr="007135AB">
        <w:rPr>
          <w:rFonts w:ascii="Arial" w:eastAsia="Times New Roman" w:hAnsi="Arial" w:cs="Arial"/>
          <w:b/>
          <w:bCs/>
          <w:sz w:val="24"/>
          <w:szCs w:val="24"/>
        </w:rPr>
        <w:t>3.2-</w:t>
      </w:r>
      <w:r w:rsidRPr="007135AB">
        <w:rPr>
          <w:rFonts w:ascii="Arial" w:eastAsia="Times New Roman" w:hAnsi="Arial" w:cs="Arial"/>
          <w:sz w:val="24"/>
          <w:szCs w:val="24"/>
        </w:rPr>
        <w:t xml:space="preserve">Para atender à demanda existente e melhorar a capacidade do município de enfrentar esses desafios, é essencial contratar serviços que possam orientar, assessorar e treinar profissionais locais. O foco deve ser em </w:t>
      </w:r>
      <w:bookmarkStart w:id="2" w:name="_Hlk172634776"/>
      <w:r w:rsidRPr="007135AB">
        <w:rPr>
          <w:rFonts w:ascii="Arial" w:eastAsia="Times New Roman" w:hAnsi="Arial" w:cs="Arial"/>
          <w:sz w:val="24"/>
          <w:szCs w:val="24"/>
        </w:rPr>
        <w:t>ações de mitigação e recuperação de desastres, visando minimizar os impactos negativos e promover uma recuperação mais rápida e eficiente</w:t>
      </w:r>
      <w:bookmarkEnd w:id="2"/>
      <w:r w:rsidRPr="007135AB">
        <w:rPr>
          <w:rFonts w:ascii="Arial" w:eastAsia="Times New Roman" w:hAnsi="Arial" w:cs="Arial"/>
          <w:sz w:val="24"/>
          <w:szCs w:val="24"/>
        </w:rPr>
        <w:t>.</w:t>
      </w:r>
    </w:p>
    <w:p w14:paraId="2495F3D2" w14:textId="30758781" w:rsidR="007135AB" w:rsidRDefault="007135AB" w:rsidP="005D7142">
      <w:pPr>
        <w:tabs>
          <w:tab w:val="center" w:pos="4419"/>
          <w:tab w:val="right" w:pos="8838"/>
        </w:tabs>
        <w:spacing w:after="0" w:line="240" w:lineRule="auto"/>
        <w:jc w:val="both"/>
        <w:rPr>
          <w:rFonts w:ascii="Arial" w:eastAsia="Times New Roman" w:hAnsi="Arial" w:cs="Arial"/>
          <w:sz w:val="24"/>
          <w:szCs w:val="24"/>
        </w:rPr>
      </w:pPr>
      <w:r w:rsidRPr="007135AB">
        <w:rPr>
          <w:rFonts w:ascii="Arial" w:eastAsia="Times New Roman" w:hAnsi="Arial" w:cs="Arial"/>
          <w:b/>
          <w:bCs/>
          <w:sz w:val="24"/>
          <w:szCs w:val="24"/>
        </w:rPr>
        <w:lastRenderedPageBreak/>
        <w:t>3.3-</w:t>
      </w:r>
      <w:r w:rsidRPr="007135AB">
        <w:rPr>
          <w:rFonts w:ascii="Arial" w:eastAsia="Times New Roman" w:hAnsi="Arial" w:cs="Arial"/>
          <w:sz w:val="24"/>
          <w:szCs w:val="24"/>
        </w:rPr>
        <w:t xml:space="preserve">Portanto, a solução proposta é a contratação de uma pessoa jurídica na prestação de serviços de assessoria na gestão de riscos, desastres e ações de defesa civil no município de </w:t>
      </w:r>
      <w:r w:rsidR="0051428D">
        <w:rPr>
          <w:rFonts w:ascii="Arial" w:eastAsia="Times New Roman" w:hAnsi="Arial" w:cs="Arial"/>
          <w:sz w:val="24"/>
          <w:szCs w:val="24"/>
        </w:rPr>
        <w:t>Rio Preto</w:t>
      </w:r>
      <w:r w:rsidRPr="007135AB">
        <w:rPr>
          <w:rFonts w:ascii="Arial" w:eastAsia="Times New Roman" w:hAnsi="Arial" w:cs="Arial"/>
          <w:sz w:val="24"/>
          <w:szCs w:val="24"/>
        </w:rPr>
        <w:t xml:space="preserve"> – MG.</w:t>
      </w:r>
    </w:p>
    <w:bookmarkEnd w:id="1"/>
    <w:p w14:paraId="0F6E427D" w14:textId="77777777" w:rsidR="00F87830" w:rsidRPr="00F53971" w:rsidRDefault="00F87830" w:rsidP="005D7142">
      <w:pPr>
        <w:tabs>
          <w:tab w:val="center" w:pos="4419"/>
          <w:tab w:val="right" w:pos="8838"/>
        </w:tabs>
        <w:spacing w:after="0" w:line="240" w:lineRule="auto"/>
        <w:jc w:val="both"/>
        <w:rPr>
          <w:rFonts w:ascii="Arial" w:eastAsia="Times New Roman" w:hAnsi="Arial" w:cs="Arial"/>
          <w:sz w:val="24"/>
          <w:szCs w:val="24"/>
        </w:rPr>
      </w:pPr>
    </w:p>
    <w:p w14:paraId="6485DF1E" w14:textId="7D33C4E4" w:rsidR="00DF5BBF" w:rsidRPr="00F53971" w:rsidRDefault="00F87830" w:rsidP="005D7142">
      <w:p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b/>
          <w:bCs/>
          <w:sz w:val="24"/>
          <w:szCs w:val="24"/>
        </w:rPr>
        <w:t xml:space="preserve">4 – </w:t>
      </w:r>
      <w:bookmarkStart w:id="3" w:name="_Hlk163131029"/>
      <w:r w:rsidRPr="00F53971">
        <w:rPr>
          <w:rFonts w:ascii="Arial" w:eastAsia="Times New Roman" w:hAnsi="Arial" w:cs="Arial"/>
          <w:b/>
          <w:bCs/>
          <w:sz w:val="24"/>
          <w:szCs w:val="24"/>
        </w:rPr>
        <w:t>REQUISITOS DA CONTRATAÇÃO</w:t>
      </w:r>
      <w:bookmarkEnd w:id="3"/>
      <w:r w:rsidRPr="00F53971">
        <w:rPr>
          <w:rFonts w:ascii="Arial" w:eastAsia="Times New Roman" w:hAnsi="Arial" w:cs="Arial"/>
          <w:b/>
          <w:bCs/>
          <w:sz w:val="24"/>
          <w:szCs w:val="24"/>
        </w:rPr>
        <w:t>:</w:t>
      </w:r>
    </w:p>
    <w:p w14:paraId="7ECD80F9" w14:textId="656A0EAB" w:rsidR="00DF5BBF" w:rsidRPr="00F53971" w:rsidRDefault="00F87830" w:rsidP="005D7142">
      <w:pPr>
        <w:spacing w:after="0" w:line="240" w:lineRule="auto"/>
        <w:jc w:val="both"/>
        <w:rPr>
          <w:rFonts w:ascii="Arial" w:eastAsia="Times New Roman" w:hAnsi="Arial" w:cs="Arial"/>
          <w:sz w:val="24"/>
          <w:szCs w:val="24"/>
        </w:rPr>
      </w:pPr>
      <w:bookmarkStart w:id="4" w:name="_Hlk163131066"/>
      <w:r w:rsidRPr="00F53971">
        <w:rPr>
          <w:rFonts w:ascii="Arial" w:eastAsia="Times New Roman" w:hAnsi="Arial" w:cs="Arial"/>
          <w:b/>
          <w:bCs/>
          <w:sz w:val="24"/>
          <w:szCs w:val="24"/>
        </w:rPr>
        <w:t>4.1-</w:t>
      </w:r>
      <w:r w:rsidR="00DF5BBF" w:rsidRPr="00F53971">
        <w:rPr>
          <w:rFonts w:ascii="Arial" w:eastAsia="Times New Roman" w:hAnsi="Arial" w:cs="Arial"/>
          <w:sz w:val="24"/>
          <w:szCs w:val="24"/>
        </w:rPr>
        <w:t>Os serviços referentes a esta contratação deverão ser executados pela contratada, de acordo com as especificações abaixo:</w:t>
      </w:r>
    </w:p>
    <w:bookmarkEnd w:id="4"/>
    <w:p w14:paraId="2F775739" w14:textId="6DF1A43E" w:rsidR="00DD4771" w:rsidRPr="00F53971" w:rsidRDefault="0052480F" w:rsidP="00DD4771">
      <w:pPr>
        <w:spacing w:after="0" w:line="240" w:lineRule="auto"/>
        <w:contextualSpacing/>
        <w:jc w:val="both"/>
        <w:rPr>
          <w:rFonts w:ascii="Arial" w:eastAsia="Times New Roman" w:hAnsi="Arial" w:cs="Arial"/>
          <w:sz w:val="24"/>
          <w:szCs w:val="24"/>
        </w:rPr>
      </w:pPr>
      <w:proofErr w:type="gramStart"/>
      <w:r w:rsidRPr="00525D62">
        <w:rPr>
          <w:rFonts w:ascii="Arial" w:eastAsia="Times New Roman" w:hAnsi="Arial" w:cs="Arial"/>
          <w:sz w:val="24"/>
          <w:szCs w:val="24"/>
        </w:rPr>
        <w:t>(</w:t>
      </w:r>
      <w:r w:rsidR="00525D62" w:rsidRPr="00525D62">
        <w:rPr>
          <w:rFonts w:ascii="Arial" w:eastAsia="Times New Roman" w:hAnsi="Arial" w:cs="Arial"/>
          <w:sz w:val="24"/>
          <w:szCs w:val="24"/>
        </w:rPr>
        <w:t xml:space="preserve">  </w:t>
      </w:r>
      <w:r w:rsidR="00DD4771" w:rsidRPr="00525D62">
        <w:rPr>
          <w:rFonts w:ascii="Arial" w:eastAsia="Times New Roman" w:hAnsi="Arial" w:cs="Arial"/>
          <w:sz w:val="24"/>
          <w:szCs w:val="24"/>
        </w:rPr>
        <w:t>)</w:t>
      </w:r>
      <w:proofErr w:type="gramEnd"/>
      <w:r w:rsidR="00DD4771" w:rsidRPr="00F53971">
        <w:rPr>
          <w:rFonts w:ascii="Arial" w:eastAsia="Times New Roman" w:hAnsi="Arial" w:cs="Arial"/>
          <w:sz w:val="24"/>
          <w:szCs w:val="24"/>
        </w:rPr>
        <w:t xml:space="preserve">A </w:t>
      </w:r>
      <w:r w:rsidR="006D0AE2" w:rsidRPr="00F53971">
        <w:rPr>
          <w:rFonts w:ascii="Arial" w:eastAsia="Times New Roman" w:hAnsi="Arial" w:cs="Arial"/>
          <w:sz w:val="24"/>
          <w:szCs w:val="24"/>
        </w:rPr>
        <w:t>contratada possui</w:t>
      </w:r>
      <w:r w:rsidR="00DD4771" w:rsidRPr="00F53971">
        <w:rPr>
          <w:rFonts w:ascii="Arial" w:eastAsia="Times New Roman" w:hAnsi="Arial" w:cs="Arial"/>
          <w:sz w:val="24"/>
          <w:szCs w:val="24"/>
        </w:rPr>
        <w:t xml:space="preserve"> registro em órgãos regulamentadores;</w:t>
      </w:r>
    </w:p>
    <w:p w14:paraId="1059E71F" w14:textId="5DCB16D9" w:rsidR="00DD4771" w:rsidRPr="00F53971" w:rsidRDefault="0052480F" w:rsidP="00DD4771">
      <w:pPr>
        <w:spacing w:after="0" w:line="240" w:lineRule="auto"/>
        <w:contextualSpacing/>
        <w:jc w:val="both"/>
        <w:rPr>
          <w:rFonts w:ascii="Arial" w:eastAsia="Times New Roman" w:hAnsi="Arial" w:cs="Arial"/>
          <w:sz w:val="24"/>
          <w:szCs w:val="24"/>
        </w:rPr>
      </w:pPr>
      <w:proofErr w:type="gramStart"/>
      <w:r w:rsidRPr="00F53971">
        <w:rPr>
          <w:rFonts w:ascii="Arial" w:eastAsia="Times New Roman" w:hAnsi="Arial" w:cs="Arial"/>
          <w:sz w:val="24"/>
          <w:szCs w:val="24"/>
        </w:rPr>
        <w:t>(</w:t>
      </w:r>
      <w:r w:rsidR="006D0AE2" w:rsidRPr="00F53971">
        <w:rPr>
          <w:rFonts w:ascii="Arial" w:eastAsia="Times New Roman" w:hAnsi="Arial" w:cs="Arial"/>
          <w:sz w:val="24"/>
          <w:szCs w:val="24"/>
        </w:rPr>
        <w:t xml:space="preserve">  </w:t>
      </w:r>
      <w:r w:rsidR="00DD4771" w:rsidRPr="00F53971">
        <w:rPr>
          <w:rFonts w:ascii="Arial" w:eastAsia="Times New Roman" w:hAnsi="Arial" w:cs="Arial"/>
          <w:sz w:val="24"/>
          <w:szCs w:val="24"/>
        </w:rPr>
        <w:t>)</w:t>
      </w:r>
      <w:proofErr w:type="gramEnd"/>
      <w:r w:rsidR="00DD4771" w:rsidRPr="00F53971">
        <w:rPr>
          <w:rFonts w:ascii="Arial" w:eastAsia="Times New Roman" w:hAnsi="Arial" w:cs="Arial"/>
          <w:sz w:val="24"/>
          <w:szCs w:val="24"/>
        </w:rPr>
        <w:t>Possui critérios para possível execução de logística reversa;</w:t>
      </w:r>
    </w:p>
    <w:p w14:paraId="640459B1" w14:textId="26417EA5" w:rsidR="00DD4771" w:rsidRPr="00F53971" w:rsidRDefault="00DD4771" w:rsidP="00DD4771">
      <w:pPr>
        <w:spacing w:after="0" w:line="240" w:lineRule="auto"/>
        <w:contextualSpacing/>
        <w:jc w:val="both"/>
        <w:rPr>
          <w:rFonts w:ascii="Arial" w:eastAsia="Times New Roman" w:hAnsi="Arial" w:cs="Arial"/>
          <w:sz w:val="24"/>
          <w:szCs w:val="24"/>
        </w:rPr>
      </w:pPr>
      <w:proofErr w:type="gramStart"/>
      <w:r w:rsidRPr="00F53971">
        <w:rPr>
          <w:rFonts w:ascii="Arial" w:eastAsia="Times New Roman" w:hAnsi="Arial" w:cs="Arial"/>
          <w:sz w:val="24"/>
          <w:szCs w:val="24"/>
        </w:rPr>
        <w:t>(</w:t>
      </w:r>
      <w:r w:rsidR="006D0AE2" w:rsidRPr="00F53971">
        <w:rPr>
          <w:rFonts w:ascii="Arial" w:eastAsia="Times New Roman" w:hAnsi="Arial" w:cs="Arial"/>
          <w:sz w:val="24"/>
          <w:szCs w:val="24"/>
        </w:rPr>
        <w:t xml:space="preserve">  </w:t>
      </w:r>
      <w:r w:rsidRPr="00F53971">
        <w:rPr>
          <w:rFonts w:ascii="Arial" w:eastAsia="Times New Roman" w:hAnsi="Arial" w:cs="Arial"/>
          <w:sz w:val="24"/>
          <w:szCs w:val="24"/>
        </w:rPr>
        <w:t>)</w:t>
      </w:r>
      <w:proofErr w:type="gramEnd"/>
      <w:r w:rsidRPr="00F53971">
        <w:rPr>
          <w:rFonts w:ascii="Arial" w:eastAsia="Times New Roman" w:hAnsi="Arial" w:cs="Arial"/>
          <w:sz w:val="24"/>
          <w:szCs w:val="24"/>
        </w:rPr>
        <w:t>Adota critérios de sustentabilidade e boas práticas;</w:t>
      </w:r>
    </w:p>
    <w:p w14:paraId="15F1B571" w14:textId="329211CE" w:rsidR="00DD4771" w:rsidRPr="00F53971" w:rsidRDefault="000020B5" w:rsidP="00DD4771">
      <w:pPr>
        <w:spacing w:after="0" w:line="240" w:lineRule="auto"/>
        <w:contextualSpacing/>
        <w:jc w:val="both"/>
        <w:rPr>
          <w:rFonts w:ascii="Arial" w:eastAsia="Times New Roman" w:hAnsi="Arial" w:cs="Arial"/>
          <w:sz w:val="24"/>
          <w:szCs w:val="24"/>
        </w:rPr>
      </w:pPr>
      <w:r w:rsidRPr="0051428D">
        <w:rPr>
          <w:rFonts w:ascii="Arial" w:eastAsia="Times New Roman" w:hAnsi="Arial" w:cs="Arial"/>
          <w:b/>
          <w:bCs/>
          <w:sz w:val="24"/>
          <w:szCs w:val="24"/>
        </w:rPr>
        <w:t>(</w:t>
      </w:r>
      <w:r w:rsidR="0051428D" w:rsidRPr="0051428D">
        <w:rPr>
          <w:rFonts w:ascii="Arial" w:eastAsia="Times New Roman" w:hAnsi="Arial" w:cs="Arial"/>
          <w:b/>
          <w:bCs/>
          <w:sz w:val="24"/>
          <w:szCs w:val="24"/>
        </w:rPr>
        <w:t>x</w:t>
      </w:r>
      <w:r w:rsidR="00DD4771" w:rsidRPr="0051428D">
        <w:rPr>
          <w:rFonts w:ascii="Arial" w:eastAsia="Times New Roman" w:hAnsi="Arial" w:cs="Arial"/>
          <w:b/>
          <w:bCs/>
          <w:sz w:val="24"/>
          <w:szCs w:val="24"/>
        </w:rPr>
        <w:t>)</w:t>
      </w:r>
      <w:r w:rsidR="006D0AE2" w:rsidRPr="00F53971">
        <w:rPr>
          <w:rFonts w:ascii="Arial" w:eastAsia="Times New Roman" w:hAnsi="Arial" w:cs="Arial"/>
          <w:sz w:val="24"/>
          <w:szCs w:val="24"/>
        </w:rPr>
        <w:t>Apresenta formalmente</w:t>
      </w:r>
      <w:r w:rsidR="00DD4771" w:rsidRPr="00F53971">
        <w:rPr>
          <w:rFonts w:ascii="Arial" w:eastAsia="Times New Roman" w:hAnsi="Arial" w:cs="Arial"/>
          <w:sz w:val="24"/>
          <w:szCs w:val="24"/>
        </w:rPr>
        <w:t xml:space="preserve"> o responsável técnico com registro no respectivo conselho (se for o caso);</w:t>
      </w:r>
    </w:p>
    <w:p w14:paraId="74CA773B" w14:textId="2E653AD6" w:rsidR="00DD4771" w:rsidRPr="00F53971" w:rsidRDefault="00DD4771" w:rsidP="00DD4771">
      <w:pPr>
        <w:spacing w:after="0" w:line="240" w:lineRule="auto"/>
        <w:contextualSpacing/>
        <w:jc w:val="both"/>
        <w:rPr>
          <w:rFonts w:ascii="Arial" w:eastAsia="Times New Roman" w:hAnsi="Arial" w:cs="Arial"/>
          <w:sz w:val="24"/>
          <w:szCs w:val="24"/>
        </w:rPr>
      </w:pPr>
      <w:proofErr w:type="gramStart"/>
      <w:r w:rsidRPr="00F53971">
        <w:rPr>
          <w:rFonts w:ascii="Arial" w:eastAsia="Times New Roman" w:hAnsi="Arial" w:cs="Arial"/>
          <w:sz w:val="24"/>
          <w:szCs w:val="24"/>
        </w:rPr>
        <w:t>(</w:t>
      </w:r>
      <w:r w:rsidR="006D0AE2" w:rsidRPr="00F53971">
        <w:rPr>
          <w:rFonts w:ascii="Arial" w:eastAsia="Times New Roman" w:hAnsi="Arial" w:cs="Arial"/>
          <w:sz w:val="24"/>
          <w:szCs w:val="24"/>
        </w:rPr>
        <w:t xml:space="preserve">  </w:t>
      </w:r>
      <w:r w:rsidRPr="00F53971">
        <w:rPr>
          <w:rFonts w:ascii="Arial" w:eastAsia="Times New Roman" w:hAnsi="Arial" w:cs="Arial"/>
          <w:sz w:val="24"/>
          <w:szCs w:val="24"/>
        </w:rPr>
        <w:t>)</w:t>
      </w:r>
      <w:proofErr w:type="gramEnd"/>
      <w:r w:rsidRPr="00F53971">
        <w:rPr>
          <w:rFonts w:ascii="Arial" w:eastAsia="Times New Roman" w:hAnsi="Arial" w:cs="Arial"/>
          <w:sz w:val="24"/>
          <w:szCs w:val="24"/>
        </w:rPr>
        <w:t>Apresenta catálogos, folders de produtos;</w:t>
      </w:r>
    </w:p>
    <w:p w14:paraId="164D01B4" w14:textId="7C8EE60D" w:rsidR="00DD4771" w:rsidRPr="00F53971" w:rsidRDefault="00DD4771" w:rsidP="00DD4771">
      <w:pPr>
        <w:spacing w:after="0" w:line="240" w:lineRule="auto"/>
        <w:contextualSpacing/>
        <w:jc w:val="both"/>
        <w:rPr>
          <w:rFonts w:ascii="Arial" w:eastAsia="Times New Roman" w:hAnsi="Arial" w:cs="Arial"/>
          <w:sz w:val="24"/>
          <w:szCs w:val="24"/>
        </w:rPr>
      </w:pPr>
      <w:proofErr w:type="gramStart"/>
      <w:r w:rsidRPr="00F53971">
        <w:rPr>
          <w:rFonts w:ascii="Arial" w:eastAsia="Times New Roman" w:hAnsi="Arial" w:cs="Arial"/>
          <w:sz w:val="24"/>
          <w:szCs w:val="24"/>
        </w:rPr>
        <w:t xml:space="preserve">( </w:t>
      </w:r>
      <w:r w:rsidR="00432050" w:rsidRPr="00F53971">
        <w:rPr>
          <w:rFonts w:ascii="Arial" w:eastAsia="Times New Roman" w:hAnsi="Arial" w:cs="Arial"/>
          <w:sz w:val="24"/>
          <w:szCs w:val="24"/>
        </w:rPr>
        <w:t xml:space="preserve"> </w:t>
      </w:r>
      <w:r w:rsidRPr="00F53971">
        <w:rPr>
          <w:rFonts w:ascii="Arial" w:eastAsia="Times New Roman" w:hAnsi="Arial" w:cs="Arial"/>
          <w:sz w:val="24"/>
          <w:szCs w:val="24"/>
        </w:rPr>
        <w:t>)</w:t>
      </w:r>
      <w:proofErr w:type="gramEnd"/>
      <w:r w:rsidRPr="00F53971">
        <w:rPr>
          <w:rFonts w:ascii="Arial" w:eastAsia="Times New Roman" w:hAnsi="Arial" w:cs="Arial"/>
          <w:sz w:val="24"/>
          <w:szCs w:val="24"/>
        </w:rPr>
        <w:t>Possui certificado de licença de funcionamento;</w:t>
      </w:r>
    </w:p>
    <w:p w14:paraId="20BAB261" w14:textId="2CF01E7B" w:rsidR="00F87830" w:rsidRPr="00F53971" w:rsidRDefault="00DD4771" w:rsidP="00DD4771">
      <w:pPr>
        <w:spacing w:after="0" w:line="240" w:lineRule="auto"/>
        <w:contextualSpacing/>
        <w:jc w:val="both"/>
        <w:rPr>
          <w:rFonts w:ascii="Arial" w:eastAsia="Times New Roman" w:hAnsi="Arial" w:cs="Arial"/>
          <w:sz w:val="24"/>
          <w:szCs w:val="24"/>
        </w:rPr>
      </w:pPr>
      <w:r w:rsidRPr="00F53971">
        <w:rPr>
          <w:rFonts w:ascii="Arial" w:eastAsia="Times New Roman" w:hAnsi="Arial" w:cs="Arial"/>
          <w:b/>
          <w:bCs/>
          <w:sz w:val="24"/>
          <w:szCs w:val="24"/>
        </w:rPr>
        <w:t>(</w:t>
      </w:r>
      <w:r w:rsidR="006D0AE2" w:rsidRPr="00F53971">
        <w:rPr>
          <w:rFonts w:ascii="Arial" w:eastAsia="Times New Roman" w:hAnsi="Arial" w:cs="Arial"/>
          <w:b/>
          <w:bCs/>
          <w:sz w:val="24"/>
          <w:szCs w:val="24"/>
        </w:rPr>
        <w:t>x</w:t>
      </w:r>
      <w:r w:rsidRPr="00F53971">
        <w:rPr>
          <w:rFonts w:ascii="Arial" w:eastAsia="Times New Roman" w:hAnsi="Arial" w:cs="Arial"/>
          <w:b/>
          <w:bCs/>
          <w:sz w:val="24"/>
          <w:szCs w:val="24"/>
        </w:rPr>
        <w:t>)</w:t>
      </w:r>
      <w:r w:rsidRPr="00F53971">
        <w:rPr>
          <w:rFonts w:ascii="Arial" w:eastAsia="Times New Roman" w:hAnsi="Arial" w:cs="Arial"/>
          <w:sz w:val="24"/>
          <w:szCs w:val="24"/>
        </w:rPr>
        <w:t>Atende as demais legislações pertinentes.</w:t>
      </w:r>
    </w:p>
    <w:p w14:paraId="7B90EA6F" w14:textId="77777777" w:rsidR="00DD4771" w:rsidRPr="00F53971" w:rsidRDefault="00DD4771" w:rsidP="00DD4771">
      <w:pPr>
        <w:spacing w:after="0" w:line="240" w:lineRule="auto"/>
        <w:contextualSpacing/>
        <w:jc w:val="both"/>
        <w:rPr>
          <w:rFonts w:ascii="Arial" w:eastAsia="Times New Roman" w:hAnsi="Arial" w:cs="Arial"/>
          <w:sz w:val="24"/>
          <w:szCs w:val="24"/>
        </w:rPr>
      </w:pPr>
    </w:p>
    <w:p w14:paraId="0B53B77B" w14:textId="77777777" w:rsidR="00F87830" w:rsidRPr="00F53971" w:rsidRDefault="00F87830" w:rsidP="005D7142">
      <w:pPr>
        <w:spacing w:after="0" w:line="240" w:lineRule="auto"/>
        <w:contextualSpacing/>
        <w:jc w:val="both"/>
        <w:rPr>
          <w:rFonts w:ascii="Arial" w:hAnsi="Arial" w:cs="Arial"/>
          <w:b/>
          <w:sz w:val="24"/>
          <w:szCs w:val="24"/>
        </w:rPr>
      </w:pPr>
      <w:r w:rsidRPr="00F53971">
        <w:rPr>
          <w:rFonts w:ascii="Arial" w:eastAsia="Times New Roman" w:hAnsi="Arial" w:cs="Arial"/>
          <w:b/>
          <w:bCs/>
          <w:sz w:val="24"/>
          <w:szCs w:val="24"/>
        </w:rPr>
        <w:t>4.2</w:t>
      </w:r>
      <w:r w:rsidR="00DF5BBF" w:rsidRPr="00F53971">
        <w:rPr>
          <w:rFonts w:ascii="Arial" w:hAnsi="Arial" w:cs="Arial"/>
          <w:b/>
          <w:bCs/>
          <w:sz w:val="24"/>
          <w:szCs w:val="24"/>
        </w:rPr>
        <w:t>-</w:t>
      </w:r>
      <w:r w:rsidR="00DF5BBF" w:rsidRPr="00F53971">
        <w:rPr>
          <w:rFonts w:ascii="Arial" w:hAnsi="Arial" w:cs="Arial"/>
          <w:bCs/>
          <w:sz w:val="24"/>
          <w:szCs w:val="24"/>
        </w:rPr>
        <w:t xml:space="preserve">Para se habilitar a concorrente deve apresentar os </w:t>
      </w:r>
      <w:r w:rsidRPr="00F53971">
        <w:rPr>
          <w:rFonts w:ascii="Arial" w:hAnsi="Arial" w:cs="Arial"/>
          <w:bCs/>
          <w:sz w:val="24"/>
          <w:szCs w:val="24"/>
        </w:rPr>
        <w:t>seguintes documentos:</w:t>
      </w:r>
    </w:p>
    <w:p w14:paraId="0F318197" w14:textId="6E984E4C" w:rsidR="00F87830" w:rsidRPr="00F53971" w:rsidRDefault="00F87830" w:rsidP="005D7142">
      <w:pPr>
        <w:spacing w:after="0" w:line="240" w:lineRule="auto"/>
        <w:jc w:val="both"/>
        <w:rPr>
          <w:rFonts w:ascii="Arial" w:hAnsi="Arial" w:cs="Arial"/>
          <w:bCs/>
          <w:sz w:val="24"/>
        </w:rPr>
      </w:pPr>
      <w:r w:rsidRPr="00F53971">
        <w:rPr>
          <w:rFonts w:ascii="Arial" w:hAnsi="Arial" w:cs="Arial"/>
          <w:b/>
          <w:sz w:val="24"/>
          <w:u w:val="single"/>
        </w:rPr>
        <w:t>4.2.1-</w:t>
      </w:r>
      <w:r w:rsidRPr="00F53971">
        <w:rPr>
          <w:rFonts w:ascii="Arial" w:hAnsi="Arial" w:cs="Arial"/>
          <w:bCs/>
          <w:sz w:val="24"/>
          <w:u w:val="single"/>
        </w:rPr>
        <w:t>Habilitação Jurídica</w:t>
      </w:r>
      <w:r w:rsidRPr="00F53971">
        <w:rPr>
          <w:rFonts w:ascii="Arial" w:hAnsi="Arial" w:cs="Arial"/>
          <w:bCs/>
          <w:sz w:val="24"/>
        </w:rPr>
        <w:t>:</w:t>
      </w:r>
    </w:p>
    <w:p w14:paraId="7945268A" w14:textId="77777777" w:rsidR="00F87830" w:rsidRPr="00F53971" w:rsidRDefault="00F87830" w:rsidP="00F53971">
      <w:pPr>
        <w:pStyle w:val="PargrafodaLista"/>
        <w:numPr>
          <w:ilvl w:val="0"/>
          <w:numId w:val="34"/>
        </w:numPr>
        <w:spacing w:after="0" w:line="240" w:lineRule="auto"/>
        <w:ind w:left="709"/>
        <w:rPr>
          <w:rFonts w:ascii="Arial" w:hAnsi="Arial" w:cs="Arial"/>
          <w:bCs/>
          <w:sz w:val="24"/>
        </w:rPr>
      </w:pPr>
      <w:r w:rsidRPr="00F53971">
        <w:rPr>
          <w:rFonts w:ascii="Arial" w:hAnsi="Arial" w:cs="Arial"/>
          <w:bCs/>
          <w:sz w:val="24"/>
        </w:rPr>
        <w:t>Ato constitutivo, estatuto ou contrato social em vigor, acompanhado de documentos de eleição de seus administradores ou exercício da diretoria (acompanhado das alterações contratuais quando for o caso);</w:t>
      </w:r>
    </w:p>
    <w:p w14:paraId="6CE46E2C" w14:textId="77777777" w:rsidR="00F87830" w:rsidRPr="00F53971" w:rsidRDefault="00F87830" w:rsidP="00F53971">
      <w:pPr>
        <w:pStyle w:val="PargrafodaLista"/>
        <w:numPr>
          <w:ilvl w:val="0"/>
          <w:numId w:val="34"/>
        </w:numPr>
        <w:spacing w:after="0" w:line="240" w:lineRule="auto"/>
        <w:ind w:left="709"/>
        <w:rPr>
          <w:rFonts w:ascii="Arial" w:hAnsi="Arial" w:cs="Arial"/>
          <w:bCs/>
          <w:sz w:val="24"/>
        </w:rPr>
      </w:pPr>
      <w:r w:rsidRPr="00F53971">
        <w:rPr>
          <w:rFonts w:ascii="Arial" w:hAnsi="Arial" w:cs="Arial"/>
          <w:bCs/>
          <w:sz w:val="24"/>
        </w:rPr>
        <w:t>Registro Comercial;</w:t>
      </w:r>
    </w:p>
    <w:p w14:paraId="12637982" w14:textId="77777777" w:rsidR="00F87830" w:rsidRPr="00F53971" w:rsidRDefault="00F87830" w:rsidP="00F53971">
      <w:pPr>
        <w:pStyle w:val="PargrafodaLista"/>
        <w:numPr>
          <w:ilvl w:val="0"/>
          <w:numId w:val="34"/>
        </w:numPr>
        <w:spacing w:after="0" w:line="240" w:lineRule="auto"/>
        <w:ind w:left="709"/>
        <w:rPr>
          <w:rFonts w:ascii="Arial" w:hAnsi="Arial" w:cs="Arial"/>
          <w:bCs/>
          <w:sz w:val="28"/>
        </w:rPr>
      </w:pPr>
      <w:r w:rsidRPr="00F53971">
        <w:rPr>
          <w:rFonts w:ascii="Arial" w:hAnsi="Arial" w:cs="Arial"/>
          <w:bCs/>
          <w:sz w:val="24"/>
        </w:rPr>
        <w:t>Cédula de Identidade (representante).</w:t>
      </w:r>
    </w:p>
    <w:p w14:paraId="5C424BA8" w14:textId="77777777" w:rsidR="00F87830" w:rsidRPr="00F53971" w:rsidRDefault="00F87830" w:rsidP="005D7142">
      <w:pPr>
        <w:spacing w:after="0" w:line="240" w:lineRule="auto"/>
        <w:jc w:val="both"/>
        <w:rPr>
          <w:rFonts w:ascii="Arial" w:hAnsi="Arial" w:cs="Arial"/>
          <w:bCs/>
        </w:rPr>
      </w:pPr>
    </w:p>
    <w:p w14:paraId="4137CD05" w14:textId="3AB56722" w:rsidR="00F87830" w:rsidRPr="00F53971" w:rsidRDefault="00F87830" w:rsidP="005D7142">
      <w:pPr>
        <w:spacing w:after="0" w:line="240" w:lineRule="auto"/>
        <w:jc w:val="both"/>
        <w:rPr>
          <w:rFonts w:ascii="Arial" w:hAnsi="Arial" w:cs="Arial"/>
          <w:bCs/>
          <w:sz w:val="24"/>
        </w:rPr>
      </w:pPr>
      <w:r w:rsidRPr="00F53971">
        <w:rPr>
          <w:rFonts w:ascii="Arial" w:eastAsia="Times New Roman" w:hAnsi="Arial" w:cs="Arial"/>
          <w:b/>
          <w:sz w:val="24"/>
          <w:szCs w:val="24"/>
          <w:u w:val="single"/>
        </w:rPr>
        <w:t>4.2.2-</w:t>
      </w:r>
      <w:r w:rsidRPr="00F53971">
        <w:rPr>
          <w:rFonts w:ascii="Arial" w:hAnsi="Arial" w:cs="Arial"/>
          <w:bCs/>
          <w:sz w:val="24"/>
          <w:u w:val="single"/>
        </w:rPr>
        <w:t>Habilitação Fiscal, Social e Trabalhista</w:t>
      </w:r>
      <w:r w:rsidRPr="00F53971">
        <w:rPr>
          <w:rFonts w:ascii="Arial" w:hAnsi="Arial" w:cs="Arial"/>
          <w:bCs/>
          <w:sz w:val="24"/>
        </w:rPr>
        <w:t>:</w:t>
      </w:r>
    </w:p>
    <w:p w14:paraId="14C11222"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CPF (representante);</w:t>
      </w:r>
    </w:p>
    <w:p w14:paraId="4DE1699C"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CNPJ para pessoas jurídicas;</w:t>
      </w:r>
    </w:p>
    <w:p w14:paraId="5B9D558B"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Prova de regularidade com a Fazenda Municipal;</w:t>
      </w:r>
    </w:p>
    <w:p w14:paraId="3DE7A776"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 xml:space="preserve">Prova de regularidade com a Fazenda Estadual; </w:t>
      </w:r>
    </w:p>
    <w:p w14:paraId="7B103E45"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Prova de regularidade com a Fazenda Federal;</w:t>
      </w:r>
    </w:p>
    <w:p w14:paraId="3931C631"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Prova de regularidade com o FGTS;</w:t>
      </w:r>
    </w:p>
    <w:p w14:paraId="458D19A5"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Prova de regularidade com a Justiça do Trabalho.</w:t>
      </w:r>
    </w:p>
    <w:p w14:paraId="234A45D7" w14:textId="511DB298" w:rsidR="00DF5BBF" w:rsidRPr="00F53971" w:rsidRDefault="00DF5BBF" w:rsidP="005D7142">
      <w:pPr>
        <w:spacing w:after="0" w:line="240" w:lineRule="auto"/>
        <w:jc w:val="both"/>
        <w:rPr>
          <w:rFonts w:ascii="Arial" w:eastAsia="Times New Roman" w:hAnsi="Arial" w:cs="Arial"/>
          <w:b/>
          <w:sz w:val="24"/>
          <w:szCs w:val="24"/>
        </w:rPr>
      </w:pPr>
    </w:p>
    <w:p w14:paraId="589B98E6" w14:textId="2EDBBBF0" w:rsidR="00F87830" w:rsidRPr="00F53971" w:rsidRDefault="00DF5BBF" w:rsidP="005D7142">
      <w:pPr>
        <w:spacing w:after="0" w:line="240" w:lineRule="auto"/>
        <w:jc w:val="both"/>
        <w:rPr>
          <w:rFonts w:ascii="Arial" w:hAnsi="Arial" w:cs="Arial"/>
          <w:bCs/>
          <w:sz w:val="24"/>
          <w:u w:val="single"/>
        </w:rPr>
      </w:pPr>
      <w:r w:rsidRPr="00F53971">
        <w:rPr>
          <w:rFonts w:ascii="Arial" w:eastAsia="Times New Roman" w:hAnsi="Arial" w:cs="Arial"/>
          <w:b/>
          <w:sz w:val="24"/>
          <w:szCs w:val="24"/>
        </w:rPr>
        <w:t xml:space="preserve"> </w:t>
      </w:r>
      <w:r w:rsidR="00F87830" w:rsidRPr="00F53971">
        <w:rPr>
          <w:rFonts w:ascii="Arial" w:eastAsia="Times New Roman" w:hAnsi="Arial" w:cs="Arial"/>
          <w:b/>
          <w:sz w:val="24"/>
          <w:szCs w:val="24"/>
          <w:u w:val="single"/>
        </w:rPr>
        <w:t>4.2.3-</w:t>
      </w:r>
      <w:r w:rsidR="00F87830" w:rsidRPr="00F53971">
        <w:rPr>
          <w:rFonts w:ascii="Arial" w:hAnsi="Arial" w:cs="Arial"/>
          <w:bCs/>
          <w:sz w:val="24"/>
          <w:u w:val="single"/>
        </w:rPr>
        <w:t>Habilitação Econômico-Financeira:</w:t>
      </w:r>
    </w:p>
    <w:p w14:paraId="64458499" w14:textId="77777777" w:rsidR="00F87830" w:rsidRPr="00F53971" w:rsidRDefault="00F87830" w:rsidP="00C71AB0">
      <w:pPr>
        <w:numPr>
          <w:ilvl w:val="0"/>
          <w:numId w:val="3"/>
        </w:numPr>
        <w:spacing w:after="0" w:line="240" w:lineRule="auto"/>
        <w:contextualSpacing/>
        <w:jc w:val="both"/>
        <w:rPr>
          <w:rFonts w:ascii="Arial" w:hAnsi="Arial" w:cs="Arial"/>
          <w:bCs/>
          <w:sz w:val="24"/>
        </w:rPr>
      </w:pPr>
      <w:r w:rsidRPr="00F53971">
        <w:rPr>
          <w:rFonts w:ascii="Arial" w:hAnsi="Arial" w:cs="Arial"/>
          <w:bCs/>
          <w:sz w:val="24"/>
        </w:rPr>
        <w:t>Certidão negativa de feitos sobre falência expedida pelo distribuidor da sede do licitante.</w:t>
      </w:r>
    </w:p>
    <w:p w14:paraId="43E24B8F" w14:textId="77777777" w:rsidR="00EA541E" w:rsidRPr="00F53971" w:rsidRDefault="00EA541E" w:rsidP="00EA541E">
      <w:pPr>
        <w:spacing w:after="0" w:line="240" w:lineRule="auto"/>
        <w:ind w:left="720"/>
        <w:contextualSpacing/>
        <w:jc w:val="both"/>
        <w:rPr>
          <w:rFonts w:ascii="Arial" w:hAnsi="Arial" w:cs="Arial"/>
          <w:bCs/>
          <w:sz w:val="24"/>
        </w:rPr>
      </w:pPr>
    </w:p>
    <w:p w14:paraId="72284CB5" w14:textId="4A8F7CA4" w:rsidR="00FF794C" w:rsidRPr="00F53971" w:rsidRDefault="0052480F" w:rsidP="00FF794C">
      <w:pPr>
        <w:spacing w:after="0" w:line="240" w:lineRule="auto"/>
        <w:jc w:val="both"/>
        <w:rPr>
          <w:rFonts w:ascii="Arial" w:hAnsi="Arial" w:cs="Arial"/>
          <w:bCs/>
          <w:sz w:val="24"/>
          <w:u w:val="single"/>
        </w:rPr>
      </w:pPr>
      <w:r w:rsidRPr="00F53971">
        <w:rPr>
          <w:rFonts w:ascii="Arial" w:eastAsia="Times New Roman" w:hAnsi="Arial" w:cs="Arial"/>
          <w:b/>
          <w:sz w:val="24"/>
          <w:szCs w:val="24"/>
          <w:u w:val="single"/>
        </w:rPr>
        <w:t>4.2.</w:t>
      </w:r>
      <w:r w:rsidR="00525D62">
        <w:rPr>
          <w:rFonts w:ascii="Arial" w:eastAsia="Times New Roman" w:hAnsi="Arial" w:cs="Arial"/>
          <w:b/>
          <w:sz w:val="24"/>
          <w:szCs w:val="24"/>
          <w:u w:val="single"/>
        </w:rPr>
        <w:t>4</w:t>
      </w:r>
      <w:r w:rsidR="00FF794C" w:rsidRPr="00F53971">
        <w:rPr>
          <w:rFonts w:ascii="Arial" w:eastAsia="Times New Roman" w:hAnsi="Arial" w:cs="Arial"/>
          <w:b/>
          <w:sz w:val="24"/>
          <w:szCs w:val="24"/>
          <w:u w:val="single"/>
        </w:rPr>
        <w:t>-</w:t>
      </w:r>
      <w:r w:rsidR="00FF794C" w:rsidRPr="00F53971">
        <w:rPr>
          <w:rFonts w:ascii="Arial" w:hAnsi="Arial" w:cs="Arial"/>
          <w:bCs/>
          <w:sz w:val="24"/>
          <w:u w:val="single"/>
        </w:rPr>
        <w:t>Declarações:</w:t>
      </w:r>
    </w:p>
    <w:p w14:paraId="3EFCEB30" w14:textId="35440090" w:rsidR="00FF794C" w:rsidRPr="00F53971" w:rsidRDefault="00913849" w:rsidP="00C71AB0">
      <w:pPr>
        <w:pStyle w:val="PargrafodaLista"/>
        <w:numPr>
          <w:ilvl w:val="0"/>
          <w:numId w:val="5"/>
        </w:numPr>
        <w:autoSpaceDE w:val="0"/>
        <w:autoSpaceDN w:val="0"/>
        <w:adjustRightInd w:val="0"/>
        <w:spacing w:after="0" w:line="240" w:lineRule="auto"/>
        <w:jc w:val="both"/>
        <w:rPr>
          <w:rFonts w:ascii="Arial" w:hAnsi="Arial" w:cs="Arial"/>
          <w:sz w:val="24"/>
          <w:szCs w:val="20"/>
        </w:rPr>
      </w:pPr>
      <w:r w:rsidRPr="00F53971">
        <w:rPr>
          <w:rFonts w:ascii="Arial" w:eastAsia="Times New Roman" w:hAnsi="Arial" w:cs="Arial"/>
          <w:sz w:val="24"/>
          <w:szCs w:val="24"/>
        </w:rPr>
        <w:t>Declaração Empregador (anexo I</w:t>
      </w:r>
      <w:r w:rsidR="009F5460" w:rsidRPr="00F53971">
        <w:rPr>
          <w:rFonts w:ascii="Arial" w:eastAsia="Times New Roman" w:hAnsi="Arial" w:cs="Arial"/>
          <w:sz w:val="24"/>
          <w:szCs w:val="24"/>
        </w:rPr>
        <w:t>)</w:t>
      </w:r>
      <w:r w:rsidR="00FF794C" w:rsidRPr="00F53971">
        <w:rPr>
          <w:rFonts w:ascii="Arial" w:eastAsia="Times New Roman" w:hAnsi="Arial" w:cs="Arial"/>
          <w:sz w:val="24"/>
          <w:szCs w:val="24"/>
        </w:rPr>
        <w:t>;</w:t>
      </w:r>
    </w:p>
    <w:p w14:paraId="07D753BA" w14:textId="16B77D96" w:rsidR="00FF794C" w:rsidRPr="00F53971" w:rsidRDefault="00FF794C" w:rsidP="00C71AB0">
      <w:pPr>
        <w:pStyle w:val="PargrafodaLista"/>
        <w:numPr>
          <w:ilvl w:val="0"/>
          <w:numId w:val="5"/>
        </w:numPr>
        <w:spacing w:after="0" w:line="240" w:lineRule="auto"/>
        <w:rPr>
          <w:rFonts w:ascii="Arial" w:hAnsi="Arial" w:cs="Arial"/>
          <w:bCs/>
          <w:sz w:val="24"/>
        </w:rPr>
      </w:pPr>
      <w:r w:rsidRPr="00F53971">
        <w:rPr>
          <w:rFonts w:ascii="Arial" w:hAnsi="Arial" w:cs="Arial"/>
          <w:bCs/>
          <w:sz w:val="24"/>
        </w:rPr>
        <w:t>Declaração de Inexistência de Fato Impeditivo da Habilitação</w:t>
      </w:r>
      <w:r w:rsidR="009F5460" w:rsidRPr="00F53971">
        <w:rPr>
          <w:bCs/>
        </w:rPr>
        <w:t xml:space="preserve"> (</w:t>
      </w:r>
      <w:r w:rsidR="00EA541E" w:rsidRPr="00F53971">
        <w:rPr>
          <w:rFonts w:ascii="Arial" w:hAnsi="Arial" w:cs="Arial"/>
          <w:bCs/>
          <w:sz w:val="24"/>
        </w:rPr>
        <w:t>anexo I</w:t>
      </w:r>
      <w:r w:rsidR="00D05768" w:rsidRPr="00F53971">
        <w:rPr>
          <w:rFonts w:ascii="Arial" w:hAnsi="Arial" w:cs="Arial"/>
          <w:bCs/>
          <w:sz w:val="24"/>
        </w:rPr>
        <w:t>I</w:t>
      </w:r>
      <w:r w:rsidR="009F5460" w:rsidRPr="00F53971">
        <w:rPr>
          <w:rFonts w:ascii="Arial" w:hAnsi="Arial" w:cs="Arial"/>
          <w:bCs/>
          <w:sz w:val="24"/>
        </w:rPr>
        <w:t>)</w:t>
      </w:r>
      <w:r w:rsidRPr="00F53971">
        <w:rPr>
          <w:rFonts w:ascii="Arial" w:hAnsi="Arial" w:cs="Arial"/>
          <w:bCs/>
          <w:sz w:val="24"/>
        </w:rPr>
        <w:t>;</w:t>
      </w:r>
    </w:p>
    <w:p w14:paraId="6AB3BE64" w14:textId="6D946EAB" w:rsidR="00FF794C" w:rsidRPr="00F53971" w:rsidRDefault="00FF794C" w:rsidP="00C71AB0">
      <w:pPr>
        <w:pStyle w:val="PargrafodaLista"/>
        <w:numPr>
          <w:ilvl w:val="0"/>
          <w:numId w:val="5"/>
        </w:numPr>
        <w:spacing w:after="0" w:line="240" w:lineRule="auto"/>
        <w:jc w:val="both"/>
        <w:rPr>
          <w:rFonts w:ascii="Arial" w:hAnsi="Arial" w:cs="Arial"/>
          <w:sz w:val="24"/>
        </w:rPr>
      </w:pPr>
      <w:r w:rsidRPr="00F53971">
        <w:rPr>
          <w:rFonts w:ascii="Arial" w:hAnsi="Arial" w:cs="Arial"/>
          <w:sz w:val="24"/>
        </w:rPr>
        <w:t>Informações de e-mail(s)</w:t>
      </w:r>
      <w:r w:rsidRPr="00F53971">
        <w:t xml:space="preserve"> </w:t>
      </w:r>
      <w:r w:rsidR="009F5460" w:rsidRPr="00F53971">
        <w:t>(</w:t>
      </w:r>
      <w:r w:rsidR="00EA541E" w:rsidRPr="00F53971">
        <w:rPr>
          <w:rFonts w:ascii="Arial" w:hAnsi="Arial" w:cs="Arial"/>
          <w:sz w:val="24"/>
        </w:rPr>
        <w:t>anexo III</w:t>
      </w:r>
      <w:r w:rsidR="009F5460" w:rsidRPr="00F53971">
        <w:rPr>
          <w:rFonts w:ascii="Arial" w:hAnsi="Arial" w:cs="Arial"/>
          <w:sz w:val="24"/>
        </w:rPr>
        <w:t>)</w:t>
      </w:r>
      <w:r w:rsidRPr="00F53971">
        <w:rPr>
          <w:rFonts w:ascii="Arial" w:hAnsi="Arial" w:cs="Arial"/>
          <w:sz w:val="24"/>
        </w:rPr>
        <w:t>.</w:t>
      </w:r>
    </w:p>
    <w:p w14:paraId="02B998A0" w14:textId="77777777" w:rsidR="003F0540" w:rsidRPr="00F53971" w:rsidRDefault="003F0540" w:rsidP="003F0540">
      <w:pPr>
        <w:spacing w:after="0" w:line="240" w:lineRule="auto"/>
        <w:jc w:val="both"/>
        <w:rPr>
          <w:rFonts w:ascii="Arial" w:hAnsi="Arial" w:cs="Arial"/>
          <w:sz w:val="24"/>
        </w:rPr>
      </w:pPr>
    </w:p>
    <w:p w14:paraId="7501FFC7" w14:textId="641C5BB8" w:rsidR="00BE4C66" w:rsidRPr="00CC6DA2" w:rsidRDefault="00B70A12" w:rsidP="00BE4C66">
      <w:pPr>
        <w:tabs>
          <w:tab w:val="center" w:pos="4419"/>
          <w:tab w:val="right" w:pos="8838"/>
        </w:tabs>
        <w:spacing w:after="0" w:line="240" w:lineRule="auto"/>
        <w:jc w:val="both"/>
        <w:rPr>
          <w:rFonts w:ascii="Arial" w:eastAsia="Times New Roman" w:hAnsi="Arial" w:cs="Arial"/>
          <w:b/>
          <w:bCs/>
          <w:sz w:val="24"/>
          <w:szCs w:val="24"/>
        </w:rPr>
      </w:pPr>
      <w:r w:rsidRPr="00CC6DA2">
        <w:rPr>
          <w:rFonts w:ascii="Arial" w:eastAsia="Times New Roman" w:hAnsi="Arial" w:cs="Arial"/>
          <w:b/>
          <w:bCs/>
          <w:sz w:val="24"/>
          <w:szCs w:val="24"/>
        </w:rPr>
        <w:t>5</w:t>
      </w:r>
      <w:r w:rsidR="00BE4C66" w:rsidRPr="00CC6DA2">
        <w:rPr>
          <w:rFonts w:ascii="Arial" w:eastAsia="Times New Roman" w:hAnsi="Arial" w:cs="Arial"/>
          <w:b/>
          <w:bCs/>
          <w:sz w:val="24"/>
          <w:szCs w:val="24"/>
        </w:rPr>
        <w:t xml:space="preserve"> – DAS ESPECIFICAÇÕES </w:t>
      </w:r>
      <w:r w:rsidR="00883EDC">
        <w:rPr>
          <w:rFonts w:ascii="Arial" w:eastAsia="Times New Roman" w:hAnsi="Arial" w:cs="Arial"/>
          <w:b/>
          <w:bCs/>
          <w:sz w:val="24"/>
          <w:szCs w:val="24"/>
        </w:rPr>
        <w:t xml:space="preserve">E OBRIGAÇÕES </w:t>
      </w:r>
      <w:r w:rsidR="00BE4C66" w:rsidRPr="00CC6DA2">
        <w:rPr>
          <w:rFonts w:ascii="Arial" w:eastAsia="Times New Roman" w:hAnsi="Arial" w:cs="Arial"/>
          <w:b/>
          <w:bCs/>
          <w:sz w:val="24"/>
          <w:szCs w:val="24"/>
        </w:rPr>
        <w:t>DOS SERVIÇOS:</w:t>
      </w:r>
    </w:p>
    <w:p w14:paraId="03C67656" w14:textId="07D1A542" w:rsidR="00CC6DA2" w:rsidRPr="00CC6DA2" w:rsidRDefault="00CC6DA2" w:rsidP="00CC6DA2">
      <w:pPr>
        <w:tabs>
          <w:tab w:val="center" w:pos="4419"/>
          <w:tab w:val="right" w:pos="8838"/>
        </w:tabs>
        <w:spacing w:after="0" w:line="240" w:lineRule="auto"/>
        <w:ind w:left="426" w:hanging="426"/>
        <w:jc w:val="both"/>
        <w:rPr>
          <w:rFonts w:ascii="Arial" w:eastAsia="Times New Roman" w:hAnsi="Arial" w:cs="Arial"/>
          <w:b/>
          <w:bCs/>
          <w:sz w:val="24"/>
          <w:szCs w:val="24"/>
        </w:rPr>
      </w:pPr>
      <w:r>
        <w:rPr>
          <w:rFonts w:ascii="Arial" w:eastAsia="Times New Roman" w:hAnsi="Arial" w:cs="Arial"/>
          <w:b/>
          <w:bCs/>
          <w:sz w:val="24"/>
          <w:szCs w:val="24"/>
        </w:rPr>
        <w:t>5</w:t>
      </w:r>
      <w:r w:rsidRPr="00CC6DA2">
        <w:rPr>
          <w:rFonts w:ascii="Arial" w:eastAsia="Times New Roman" w:hAnsi="Arial" w:cs="Arial"/>
          <w:b/>
          <w:bCs/>
          <w:sz w:val="24"/>
          <w:szCs w:val="24"/>
        </w:rPr>
        <w:t>.</w:t>
      </w:r>
      <w:r>
        <w:rPr>
          <w:rFonts w:ascii="Arial" w:eastAsia="Times New Roman" w:hAnsi="Arial" w:cs="Arial"/>
          <w:b/>
          <w:bCs/>
          <w:sz w:val="24"/>
          <w:szCs w:val="24"/>
        </w:rPr>
        <w:t>1</w:t>
      </w:r>
      <w:r w:rsidRPr="00CC6DA2">
        <w:rPr>
          <w:rFonts w:ascii="Arial" w:eastAsia="Times New Roman" w:hAnsi="Arial" w:cs="Arial"/>
          <w:b/>
          <w:bCs/>
          <w:sz w:val="24"/>
          <w:szCs w:val="24"/>
        </w:rPr>
        <w:t>-</w:t>
      </w:r>
      <w:r w:rsidRPr="00CC6DA2">
        <w:rPr>
          <w:rFonts w:ascii="Arial" w:eastAsia="Times New Roman" w:hAnsi="Arial" w:cs="Arial"/>
          <w:sz w:val="24"/>
          <w:szCs w:val="24"/>
        </w:rPr>
        <w:t xml:space="preserve">A CONTRATADA na execução dos serviços deverá dedicar o tempo necessário para a efetivação de seu trabalho e estar disponível por meio </w:t>
      </w:r>
      <w:r w:rsidR="00A27CF9">
        <w:rPr>
          <w:rFonts w:ascii="Arial" w:eastAsia="Times New Roman" w:hAnsi="Arial" w:cs="Arial"/>
          <w:sz w:val="24"/>
          <w:szCs w:val="24"/>
        </w:rPr>
        <w:t xml:space="preserve">virtual </w:t>
      </w:r>
      <w:r w:rsidRPr="00CC6DA2">
        <w:rPr>
          <w:rFonts w:ascii="Arial" w:eastAsia="Times New Roman" w:hAnsi="Arial" w:cs="Arial"/>
          <w:sz w:val="24"/>
          <w:szCs w:val="24"/>
        </w:rPr>
        <w:t>e telefone</w:t>
      </w:r>
      <w:r w:rsidR="00A27CF9">
        <w:rPr>
          <w:rFonts w:ascii="Arial" w:eastAsia="Times New Roman" w:hAnsi="Arial" w:cs="Arial"/>
          <w:sz w:val="24"/>
          <w:szCs w:val="24"/>
        </w:rPr>
        <w:t>, durante 24h00min. por dia</w:t>
      </w:r>
      <w:r w:rsidRPr="00CC6DA2">
        <w:rPr>
          <w:rFonts w:ascii="Arial" w:eastAsia="Times New Roman" w:hAnsi="Arial" w:cs="Arial"/>
          <w:sz w:val="24"/>
          <w:szCs w:val="24"/>
        </w:rPr>
        <w:t xml:space="preserve"> de segunda a </w:t>
      </w:r>
      <w:r w:rsidR="00A27CF9">
        <w:rPr>
          <w:rFonts w:ascii="Arial" w:eastAsia="Times New Roman" w:hAnsi="Arial" w:cs="Arial"/>
          <w:sz w:val="24"/>
          <w:szCs w:val="24"/>
        </w:rPr>
        <w:t>domingo</w:t>
      </w:r>
      <w:r w:rsidRPr="00CC6DA2">
        <w:rPr>
          <w:rFonts w:ascii="Arial" w:eastAsia="Times New Roman" w:hAnsi="Arial" w:cs="Arial"/>
          <w:sz w:val="24"/>
          <w:szCs w:val="24"/>
        </w:rPr>
        <w:t>.</w:t>
      </w:r>
      <w:r w:rsidRPr="00CC6DA2">
        <w:rPr>
          <w:rFonts w:ascii="Arial" w:eastAsia="Times New Roman" w:hAnsi="Arial" w:cs="Arial"/>
          <w:b/>
          <w:bCs/>
          <w:sz w:val="24"/>
          <w:szCs w:val="24"/>
        </w:rPr>
        <w:t xml:space="preserve">  </w:t>
      </w:r>
    </w:p>
    <w:p w14:paraId="01C4C997" w14:textId="4653AFF8" w:rsidR="007135AB" w:rsidRDefault="00CC6DA2" w:rsidP="00CC6DA2">
      <w:pPr>
        <w:tabs>
          <w:tab w:val="center" w:pos="4419"/>
          <w:tab w:val="right" w:pos="8838"/>
        </w:tabs>
        <w:spacing w:after="0" w:line="240" w:lineRule="auto"/>
        <w:ind w:left="426" w:hanging="426"/>
        <w:jc w:val="both"/>
        <w:rPr>
          <w:rFonts w:ascii="Arial" w:eastAsia="Times New Roman" w:hAnsi="Arial" w:cs="Arial"/>
          <w:sz w:val="24"/>
          <w:szCs w:val="24"/>
        </w:rPr>
      </w:pPr>
      <w:r>
        <w:rPr>
          <w:rFonts w:ascii="Arial" w:eastAsia="Times New Roman" w:hAnsi="Arial" w:cs="Arial"/>
          <w:b/>
          <w:bCs/>
          <w:sz w:val="24"/>
          <w:szCs w:val="24"/>
        </w:rPr>
        <w:t>5</w:t>
      </w:r>
      <w:r w:rsidRPr="00CC6DA2">
        <w:rPr>
          <w:rFonts w:ascii="Arial" w:eastAsia="Times New Roman" w:hAnsi="Arial" w:cs="Arial"/>
          <w:b/>
          <w:bCs/>
          <w:sz w:val="24"/>
          <w:szCs w:val="24"/>
        </w:rPr>
        <w:t>.</w:t>
      </w:r>
      <w:r>
        <w:rPr>
          <w:rFonts w:ascii="Arial" w:eastAsia="Times New Roman" w:hAnsi="Arial" w:cs="Arial"/>
          <w:b/>
          <w:bCs/>
          <w:sz w:val="24"/>
          <w:szCs w:val="24"/>
        </w:rPr>
        <w:t>2</w:t>
      </w:r>
      <w:r w:rsidRPr="00CC6DA2">
        <w:rPr>
          <w:rFonts w:ascii="Arial" w:eastAsia="Times New Roman" w:hAnsi="Arial" w:cs="Arial"/>
          <w:b/>
          <w:bCs/>
          <w:sz w:val="24"/>
          <w:szCs w:val="24"/>
        </w:rPr>
        <w:t>-</w:t>
      </w:r>
      <w:r w:rsidR="006D39AF" w:rsidRPr="006D39AF">
        <w:rPr>
          <w:rFonts w:ascii="Arial" w:eastAsia="Times New Roman" w:hAnsi="Arial" w:cs="Arial"/>
          <w:sz w:val="24"/>
          <w:szCs w:val="24"/>
        </w:rPr>
        <w:t>A CONTRATADA</w:t>
      </w:r>
      <w:r w:rsidR="006D39AF" w:rsidRPr="006D39AF">
        <w:rPr>
          <w:rFonts w:ascii="Arial" w:eastAsia="Times New Roman" w:hAnsi="Arial" w:cs="Arial"/>
          <w:b/>
          <w:bCs/>
          <w:sz w:val="24"/>
          <w:szCs w:val="24"/>
        </w:rPr>
        <w:t xml:space="preserve"> </w:t>
      </w:r>
      <w:r w:rsidR="006D39AF" w:rsidRPr="006D39AF">
        <w:rPr>
          <w:rFonts w:ascii="Arial" w:eastAsia="Times New Roman" w:hAnsi="Arial" w:cs="Arial"/>
          <w:sz w:val="24"/>
          <w:szCs w:val="24"/>
        </w:rPr>
        <w:t>deverá r</w:t>
      </w:r>
      <w:r w:rsidR="006D39AF" w:rsidRPr="006D39AF">
        <w:rPr>
          <w:rFonts w:ascii="Arial" w:eastAsia="Times New Roman" w:hAnsi="Arial" w:cs="Arial"/>
          <w:sz w:val="24"/>
          <w:szCs w:val="24"/>
        </w:rPr>
        <w:t>ealizar 2 (duas) capacitações presencias com a equipe da defesa civil municipal com emissão de certificado</w:t>
      </w:r>
      <w:r w:rsidRPr="00CC6DA2">
        <w:rPr>
          <w:rFonts w:ascii="Arial" w:eastAsia="Times New Roman" w:hAnsi="Arial" w:cs="Arial"/>
          <w:sz w:val="24"/>
          <w:szCs w:val="24"/>
        </w:rPr>
        <w:t>.</w:t>
      </w:r>
    </w:p>
    <w:p w14:paraId="076F5CAB" w14:textId="77777777" w:rsidR="006D39AF" w:rsidRPr="00CC6DA2" w:rsidRDefault="006D39AF" w:rsidP="00CC6DA2">
      <w:pPr>
        <w:tabs>
          <w:tab w:val="center" w:pos="4419"/>
          <w:tab w:val="right" w:pos="8838"/>
        </w:tabs>
        <w:spacing w:after="0" w:line="240" w:lineRule="auto"/>
        <w:ind w:left="426" w:hanging="426"/>
        <w:jc w:val="both"/>
        <w:rPr>
          <w:rFonts w:ascii="Arial" w:eastAsia="Times New Roman" w:hAnsi="Arial" w:cs="Arial"/>
          <w:sz w:val="24"/>
          <w:szCs w:val="24"/>
        </w:rPr>
      </w:pPr>
    </w:p>
    <w:p w14:paraId="60BA79C1" w14:textId="3166DE05" w:rsidR="006D39AF" w:rsidRDefault="006D39AF" w:rsidP="00CC6DA2">
      <w:pPr>
        <w:tabs>
          <w:tab w:val="center" w:pos="4419"/>
          <w:tab w:val="right" w:pos="8838"/>
        </w:tabs>
        <w:spacing w:after="0" w:line="240" w:lineRule="auto"/>
        <w:jc w:val="both"/>
        <w:rPr>
          <w:rFonts w:ascii="Arial" w:eastAsia="Times New Roman" w:hAnsi="Arial" w:cs="Arial"/>
          <w:sz w:val="24"/>
          <w:szCs w:val="24"/>
        </w:rPr>
      </w:pPr>
      <w:bookmarkStart w:id="5" w:name="_Hlk172019606"/>
      <w:r>
        <w:rPr>
          <w:rFonts w:ascii="Arial" w:eastAsia="Times New Roman" w:hAnsi="Arial" w:cs="Arial"/>
          <w:b/>
          <w:bCs/>
          <w:sz w:val="24"/>
          <w:szCs w:val="24"/>
        </w:rPr>
        <w:lastRenderedPageBreak/>
        <w:t>5.3-</w:t>
      </w:r>
      <w:r w:rsidR="008F081C" w:rsidRPr="006D39AF">
        <w:rPr>
          <w:rFonts w:ascii="Arial" w:eastAsia="Times New Roman" w:hAnsi="Arial" w:cs="Arial"/>
          <w:sz w:val="24"/>
          <w:szCs w:val="24"/>
        </w:rPr>
        <w:t>A CONTRATADA</w:t>
      </w:r>
      <w:r w:rsidR="008F081C" w:rsidRPr="006D39AF">
        <w:rPr>
          <w:rFonts w:ascii="Arial" w:eastAsia="Times New Roman" w:hAnsi="Arial" w:cs="Arial"/>
          <w:b/>
          <w:bCs/>
          <w:sz w:val="24"/>
          <w:szCs w:val="24"/>
        </w:rPr>
        <w:t xml:space="preserve"> </w:t>
      </w:r>
      <w:r w:rsidR="008F081C" w:rsidRPr="006D39AF">
        <w:rPr>
          <w:rFonts w:ascii="Arial" w:eastAsia="Times New Roman" w:hAnsi="Arial" w:cs="Arial"/>
          <w:sz w:val="24"/>
          <w:szCs w:val="24"/>
        </w:rPr>
        <w:t xml:space="preserve">deverá realizar </w:t>
      </w:r>
      <w:r w:rsidR="008F081C" w:rsidRPr="008F081C">
        <w:rPr>
          <w:rFonts w:ascii="Arial" w:eastAsia="Times New Roman" w:hAnsi="Arial" w:cs="Arial"/>
          <w:sz w:val="24"/>
          <w:szCs w:val="24"/>
        </w:rPr>
        <w:t>capacitações em formato virtual com a equipe da defesa civil municipal com emissão de certificado.</w:t>
      </w:r>
    </w:p>
    <w:p w14:paraId="77E67E17" w14:textId="0708D447" w:rsidR="008F081C" w:rsidRDefault="008F081C" w:rsidP="00CC6DA2">
      <w:pPr>
        <w:tabs>
          <w:tab w:val="center" w:pos="4419"/>
          <w:tab w:val="right" w:pos="8838"/>
        </w:tabs>
        <w:spacing w:after="0" w:line="240" w:lineRule="auto"/>
        <w:jc w:val="both"/>
        <w:rPr>
          <w:rFonts w:ascii="Arial" w:eastAsia="Times New Roman" w:hAnsi="Arial" w:cs="Arial"/>
          <w:sz w:val="24"/>
          <w:szCs w:val="24"/>
        </w:rPr>
      </w:pPr>
      <w:r w:rsidRPr="008F081C">
        <w:rPr>
          <w:rFonts w:ascii="Arial" w:eastAsia="Times New Roman" w:hAnsi="Arial" w:cs="Arial"/>
          <w:b/>
          <w:bCs/>
          <w:sz w:val="24"/>
          <w:szCs w:val="24"/>
        </w:rPr>
        <w:t>5.4-</w:t>
      </w:r>
      <w:r w:rsidRPr="008F081C">
        <w:rPr>
          <w:rFonts w:ascii="Arial" w:eastAsia="Times New Roman" w:hAnsi="Arial" w:cs="Arial"/>
          <w:sz w:val="24"/>
          <w:szCs w:val="24"/>
        </w:rPr>
        <w:t>Realizar de forma presencial as vistorias em locais críticos em conjunto com a equipe da defesa civil municipal</w:t>
      </w:r>
      <w:r>
        <w:rPr>
          <w:rFonts w:ascii="Arial" w:eastAsia="Times New Roman" w:hAnsi="Arial" w:cs="Arial"/>
          <w:sz w:val="24"/>
          <w:szCs w:val="24"/>
        </w:rPr>
        <w:t xml:space="preserve"> quando solicitado</w:t>
      </w:r>
      <w:r w:rsidRPr="008F081C">
        <w:rPr>
          <w:rFonts w:ascii="Arial" w:eastAsia="Times New Roman" w:hAnsi="Arial" w:cs="Arial"/>
          <w:sz w:val="24"/>
          <w:szCs w:val="24"/>
        </w:rPr>
        <w:t>.</w:t>
      </w:r>
    </w:p>
    <w:p w14:paraId="221BDEA7" w14:textId="0217FF59" w:rsidR="008F081C" w:rsidRPr="008F081C" w:rsidRDefault="008F081C" w:rsidP="00CC6DA2">
      <w:pPr>
        <w:tabs>
          <w:tab w:val="center" w:pos="4419"/>
          <w:tab w:val="right" w:pos="8838"/>
        </w:tabs>
        <w:spacing w:after="0" w:line="240" w:lineRule="auto"/>
        <w:jc w:val="both"/>
        <w:rPr>
          <w:rFonts w:ascii="Arial" w:eastAsia="Times New Roman" w:hAnsi="Arial" w:cs="Arial"/>
          <w:sz w:val="24"/>
          <w:szCs w:val="24"/>
        </w:rPr>
      </w:pPr>
      <w:r w:rsidRPr="008F081C">
        <w:rPr>
          <w:rFonts w:ascii="Arial" w:eastAsia="Times New Roman" w:hAnsi="Arial" w:cs="Arial"/>
          <w:b/>
          <w:bCs/>
          <w:sz w:val="24"/>
          <w:szCs w:val="24"/>
        </w:rPr>
        <w:t>5.5-</w:t>
      </w:r>
      <w:r w:rsidRPr="008F081C">
        <w:rPr>
          <w:rFonts w:ascii="Arial" w:eastAsia="Times New Roman" w:hAnsi="Arial" w:cs="Arial"/>
          <w:sz w:val="24"/>
          <w:szCs w:val="24"/>
        </w:rPr>
        <w:t>Realizar assessoria durante todo período crítico de possíveis desastres estando à disposição do município de forma virtual</w:t>
      </w:r>
      <w:r>
        <w:rPr>
          <w:rFonts w:ascii="Arial" w:eastAsia="Times New Roman" w:hAnsi="Arial" w:cs="Arial"/>
          <w:sz w:val="24"/>
          <w:szCs w:val="24"/>
        </w:rPr>
        <w:t xml:space="preserve"> e presencial</w:t>
      </w:r>
      <w:r w:rsidRPr="008F081C">
        <w:rPr>
          <w:rFonts w:ascii="Arial" w:eastAsia="Times New Roman" w:hAnsi="Arial" w:cs="Arial"/>
          <w:sz w:val="24"/>
          <w:szCs w:val="24"/>
        </w:rPr>
        <w:t>.</w:t>
      </w:r>
    </w:p>
    <w:p w14:paraId="2C79A49E" w14:textId="58EE0AF4" w:rsidR="00CC6DA2" w:rsidRPr="00CC6DA2" w:rsidRDefault="00CC6DA2" w:rsidP="00CC6DA2">
      <w:pPr>
        <w:tabs>
          <w:tab w:val="center" w:pos="4419"/>
          <w:tab w:val="right" w:pos="8838"/>
        </w:tabs>
        <w:spacing w:after="0" w:line="240" w:lineRule="auto"/>
        <w:jc w:val="both"/>
        <w:rPr>
          <w:rFonts w:ascii="Arial" w:hAnsi="Arial" w:cs="Arial"/>
          <w:sz w:val="24"/>
          <w:szCs w:val="24"/>
        </w:rPr>
      </w:pPr>
      <w:r w:rsidRPr="00CC6DA2">
        <w:rPr>
          <w:rFonts w:ascii="Arial" w:eastAsia="Times New Roman" w:hAnsi="Arial" w:cs="Arial"/>
          <w:b/>
          <w:bCs/>
          <w:sz w:val="24"/>
          <w:szCs w:val="24"/>
        </w:rPr>
        <w:t>5.</w:t>
      </w:r>
      <w:r w:rsidR="008F081C">
        <w:rPr>
          <w:rFonts w:ascii="Arial" w:eastAsia="Times New Roman" w:hAnsi="Arial" w:cs="Arial"/>
          <w:b/>
          <w:bCs/>
          <w:sz w:val="24"/>
          <w:szCs w:val="24"/>
        </w:rPr>
        <w:t>6</w:t>
      </w:r>
      <w:r w:rsidRPr="00CC6DA2">
        <w:rPr>
          <w:rFonts w:ascii="Arial" w:eastAsia="Times New Roman" w:hAnsi="Arial" w:cs="Arial"/>
          <w:b/>
          <w:bCs/>
          <w:sz w:val="24"/>
          <w:szCs w:val="24"/>
        </w:rPr>
        <w:t>-</w:t>
      </w:r>
      <w:bookmarkStart w:id="6" w:name="_Hlk172022791"/>
      <w:bookmarkStart w:id="7" w:name="_Hlk172022972"/>
      <w:bookmarkEnd w:id="5"/>
      <w:r w:rsidRPr="00CC6DA2">
        <w:rPr>
          <w:rFonts w:ascii="Arial" w:eastAsia="Times New Roman" w:hAnsi="Arial" w:cs="Arial"/>
          <w:sz w:val="24"/>
          <w:szCs w:val="24"/>
        </w:rPr>
        <w:t>A</w:t>
      </w:r>
      <w:r w:rsidRPr="00CC6DA2">
        <w:rPr>
          <w:rFonts w:ascii="Arial" w:hAnsi="Arial" w:cs="Arial"/>
          <w:sz w:val="24"/>
          <w:szCs w:val="24"/>
        </w:rPr>
        <w:t xml:space="preserve"> CONTRATADA deverá realizar os serviços:</w:t>
      </w:r>
    </w:p>
    <w:bookmarkEnd w:id="6"/>
    <w:bookmarkEnd w:id="7"/>
    <w:p w14:paraId="2148ADBD" w14:textId="4CDF3DDA" w:rsidR="00CC6DA2" w:rsidRPr="001F2E5E" w:rsidRDefault="00CC6DA2" w:rsidP="001F2E5E">
      <w:pPr>
        <w:numPr>
          <w:ilvl w:val="0"/>
          <w:numId w:val="29"/>
        </w:numPr>
        <w:spacing w:after="0" w:line="240" w:lineRule="auto"/>
        <w:ind w:left="426"/>
        <w:contextualSpacing/>
        <w:jc w:val="both"/>
        <w:rPr>
          <w:rFonts w:ascii="Arial" w:hAnsi="Arial" w:cs="Arial"/>
          <w:b/>
          <w:noProof/>
          <w:sz w:val="20"/>
        </w:rPr>
      </w:pPr>
      <w:r w:rsidRPr="001F2E5E">
        <w:rPr>
          <w:rFonts w:ascii="Arial" w:hAnsi="Arial" w:cs="Arial"/>
          <w:b/>
          <w:noProof/>
          <w:sz w:val="20"/>
        </w:rPr>
        <w:t>Treinamento e capacitação da equipe de defesa civil para coordenação do sistema municipal de proteção e defesa civil;</w:t>
      </w:r>
    </w:p>
    <w:p w14:paraId="316B5874" w14:textId="6A4F24D2" w:rsidR="00CC6DA2" w:rsidRPr="001F2E5E" w:rsidRDefault="00CC6DA2" w:rsidP="001F2E5E">
      <w:pPr>
        <w:numPr>
          <w:ilvl w:val="0"/>
          <w:numId w:val="29"/>
        </w:numPr>
        <w:spacing w:after="0" w:line="240" w:lineRule="auto"/>
        <w:ind w:left="426"/>
        <w:contextualSpacing/>
        <w:jc w:val="both"/>
        <w:rPr>
          <w:rFonts w:ascii="Arial" w:hAnsi="Arial" w:cs="Arial"/>
          <w:b/>
          <w:noProof/>
          <w:sz w:val="20"/>
        </w:rPr>
      </w:pPr>
      <w:r w:rsidRPr="001F2E5E">
        <w:rPr>
          <w:rFonts w:ascii="Arial" w:hAnsi="Arial" w:cs="Arial"/>
          <w:b/>
          <w:noProof/>
          <w:sz w:val="20"/>
        </w:rPr>
        <w:t>Capacitação do sistema municipal de proteção e defesa civil através da pactuação com os diversos setores da prefeitura para gestão de desastre nos termos do decreto 10.593/20 que regulamenta a Lei 12.608/12;</w:t>
      </w:r>
    </w:p>
    <w:p w14:paraId="1B4D1F37" w14:textId="79446E38" w:rsidR="00CC6DA2" w:rsidRPr="001F2E5E" w:rsidRDefault="00CC6DA2" w:rsidP="001F2E5E">
      <w:pPr>
        <w:numPr>
          <w:ilvl w:val="0"/>
          <w:numId w:val="29"/>
        </w:numPr>
        <w:spacing w:after="0" w:line="240" w:lineRule="auto"/>
        <w:ind w:left="426"/>
        <w:contextualSpacing/>
        <w:jc w:val="both"/>
        <w:rPr>
          <w:rFonts w:ascii="Arial" w:hAnsi="Arial" w:cs="Arial"/>
          <w:b/>
          <w:noProof/>
          <w:sz w:val="20"/>
        </w:rPr>
      </w:pPr>
      <w:r w:rsidRPr="001F2E5E">
        <w:rPr>
          <w:rFonts w:ascii="Arial" w:hAnsi="Arial" w:cs="Arial"/>
          <w:b/>
          <w:noProof/>
          <w:sz w:val="20"/>
        </w:rPr>
        <w:t>Monitoramento diário dos alertas climáticos emitidos pelos órgãos federais e estaduais referentes ao município e socialização para o COMPDEC e demais integrantes do Sistema Municipal de Proteção e Defesa Civil;</w:t>
      </w:r>
    </w:p>
    <w:p w14:paraId="79DA6BA2" w14:textId="3FBA9D9B" w:rsidR="00CC6DA2" w:rsidRPr="001F2E5E" w:rsidRDefault="00A27CF9" w:rsidP="001F2E5E">
      <w:pPr>
        <w:numPr>
          <w:ilvl w:val="0"/>
          <w:numId w:val="29"/>
        </w:numPr>
        <w:spacing w:after="0" w:line="240" w:lineRule="auto"/>
        <w:ind w:left="426"/>
        <w:contextualSpacing/>
        <w:jc w:val="both"/>
        <w:rPr>
          <w:rFonts w:ascii="Arial" w:hAnsi="Arial" w:cs="Arial"/>
          <w:b/>
          <w:noProof/>
          <w:sz w:val="20"/>
        </w:rPr>
      </w:pPr>
      <w:r w:rsidRPr="001F2E5E">
        <w:rPr>
          <w:rFonts w:ascii="Arial" w:hAnsi="Arial" w:cs="Arial"/>
          <w:b/>
          <w:noProof/>
          <w:sz w:val="20"/>
        </w:rPr>
        <w:t>Assessoria em gestão de desastres no município;</w:t>
      </w:r>
    </w:p>
    <w:p w14:paraId="4201CA18" w14:textId="10C1C068" w:rsidR="00A27CF9" w:rsidRPr="001F2E5E" w:rsidRDefault="00A27CF9" w:rsidP="001F2E5E">
      <w:pPr>
        <w:numPr>
          <w:ilvl w:val="0"/>
          <w:numId w:val="29"/>
        </w:numPr>
        <w:spacing w:after="0" w:line="240" w:lineRule="auto"/>
        <w:ind w:left="426"/>
        <w:contextualSpacing/>
        <w:jc w:val="both"/>
        <w:rPr>
          <w:rFonts w:ascii="Arial" w:hAnsi="Arial" w:cs="Arial"/>
          <w:b/>
          <w:noProof/>
          <w:sz w:val="20"/>
        </w:rPr>
      </w:pPr>
      <w:r w:rsidRPr="001F2E5E">
        <w:rPr>
          <w:rFonts w:ascii="Arial" w:hAnsi="Arial" w:cs="Arial"/>
          <w:b/>
          <w:noProof/>
          <w:sz w:val="20"/>
        </w:rPr>
        <w:t>Assessoria na decretação de situação de emergência ou estado de calamidade pública, confecção de relatórios e documentação pertinente;</w:t>
      </w:r>
    </w:p>
    <w:p w14:paraId="0AE840B9" w14:textId="6B0B8F67" w:rsidR="00A27CF9" w:rsidRPr="001F2E5E" w:rsidRDefault="00A27CF9" w:rsidP="001F2E5E">
      <w:pPr>
        <w:numPr>
          <w:ilvl w:val="0"/>
          <w:numId w:val="29"/>
        </w:numPr>
        <w:spacing w:after="0" w:line="240" w:lineRule="auto"/>
        <w:ind w:left="426"/>
        <w:contextualSpacing/>
        <w:jc w:val="both"/>
        <w:rPr>
          <w:rFonts w:ascii="Arial" w:hAnsi="Arial" w:cs="Arial"/>
          <w:b/>
          <w:noProof/>
          <w:sz w:val="20"/>
        </w:rPr>
      </w:pPr>
      <w:r w:rsidRPr="001F2E5E">
        <w:rPr>
          <w:rFonts w:ascii="Arial" w:hAnsi="Arial" w:cs="Arial"/>
          <w:b/>
          <w:noProof/>
          <w:sz w:val="20"/>
        </w:rPr>
        <w:t>Assessoria ao setor de engenharia do município nos processos relacionados a gestão de riscos e desastres;</w:t>
      </w:r>
    </w:p>
    <w:p w14:paraId="404A8951" w14:textId="5B25C906" w:rsidR="00A27CF9" w:rsidRPr="001F2E5E" w:rsidRDefault="00A27CF9" w:rsidP="001F2E5E">
      <w:pPr>
        <w:numPr>
          <w:ilvl w:val="0"/>
          <w:numId w:val="29"/>
        </w:numPr>
        <w:spacing w:after="0" w:line="240" w:lineRule="auto"/>
        <w:ind w:left="426"/>
        <w:contextualSpacing/>
        <w:jc w:val="both"/>
        <w:rPr>
          <w:rFonts w:ascii="Arial" w:hAnsi="Arial" w:cs="Arial"/>
          <w:b/>
          <w:noProof/>
          <w:sz w:val="20"/>
        </w:rPr>
      </w:pPr>
      <w:r w:rsidRPr="001F2E5E">
        <w:rPr>
          <w:rFonts w:ascii="Arial" w:hAnsi="Arial" w:cs="Arial"/>
          <w:b/>
          <w:noProof/>
          <w:sz w:val="20"/>
        </w:rPr>
        <w:t>Assessoria nos processos de captação de recursos para a gestão de desastres da concepção à prestação de contas.</w:t>
      </w:r>
    </w:p>
    <w:p w14:paraId="5FB44FC6" w14:textId="77777777" w:rsidR="00A27CF9" w:rsidRPr="00F53971" w:rsidRDefault="00A27CF9" w:rsidP="005D7142">
      <w:pPr>
        <w:tabs>
          <w:tab w:val="center" w:pos="4419"/>
          <w:tab w:val="right" w:pos="8838"/>
        </w:tabs>
        <w:spacing w:after="0" w:line="240" w:lineRule="auto"/>
        <w:ind w:left="426" w:hanging="426"/>
        <w:jc w:val="both"/>
        <w:rPr>
          <w:rFonts w:ascii="Arial" w:eastAsia="Times New Roman" w:hAnsi="Arial" w:cs="Arial"/>
          <w:b/>
          <w:bCs/>
          <w:sz w:val="24"/>
          <w:szCs w:val="24"/>
        </w:rPr>
      </w:pPr>
    </w:p>
    <w:p w14:paraId="7CF25DBA" w14:textId="2840D4A6" w:rsidR="00DF5BBF" w:rsidRPr="009D4B08" w:rsidRDefault="00B70A12" w:rsidP="005D7142">
      <w:pPr>
        <w:tabs>
          <w:tab w:val="center" w:pos="4419"/>
          <w:tab w:val="right" w:pos="8838"/>
        </w:tabs>
        <w:spacing w:after="0" w:line="240" w:lineRule="auto"/>
        <w:ind w:left="426" w:hanging="426"/>
        <w:jc w:val="both"/>
        <w:rPr>
          <w:rFonts w:ascii="Arial" w:eastAsia="Times New Roman" w:hAnsi="Arial" w:cs="Arial"/>
          <w:b/>
          <w:bCs/>
          <w:sz w:val="24"/>
          <w:szCs w:val="24"/>
        </w:rPr>
      </w:pPr>
      <w:r w:rsidRPr="009D4B08">
        <w:rPr>
          <w:rFonts w:ascii="Arial" w:eastAsia="Times New Roman" w:hAnsi="Arial" w:cs="Arial"/>
          <w:b/>
          <w:bCs/>
          <w:sz w:val="24"/>
          <w:szCs w:val="24"/>
        </w:rPr>
        <w:t>6</w:t>
      </w:r>
      <w:r w:rsidR="005D7142" w:rsidRPr="009D4B08">
        <w:rPr>
          <w:rFonts w:ascii="Arial" w:eastAsia="Times New Roman" w:hAnsi="Arial" w:cs="Arial"/>
          <w:b/>
          <w:bCs/>
          <w:sz w:val="24"/>
          <w:szCs w:val="24"/>
        </w:rPr>
        <w:t xml:space="preserve"> –</w:t>
      </w:r>
      <w:r w:rsidR="00DF5BBF" w:rsidRPr="009D4B08">
        <w:rPr>
          <w:rFonts w:ascii="Arial" w:eastAsia="Times New Roman" w:hAnsi="Arial" w:cs="Arial"/>
          <w:b/>
          <w:bCs/>
          <w:sz w:val="24"/>
          <w:szCs w:val="24"/>
        </w:rPr>
        <w:t xml:space="preserve"> </w:t>
      </w:r>
      <w:r w:rsidR="005D7142" w:rsidRPr="009D4B08">
        <w:rPr>
          <w:rFonts w:ascii="Arial" w:eastAsia="Times New Roman" w:hAnsi="Arial" w:cs="Arial"/>
          <w:b/>
          <w:bCs/>
          <w:sz w:val="24"/>
          <w:szCs w:val="24"/>
        </w:rPr>
        <w:t>GESTÃO DO CONTRATO:</w:t>
      </w:r>
    </w:p>
    <w:p w14:paraId="3E29A27A" w14:textId="08E9E681" w:rsidR="00D64E6F" w:rsidRPr="009D4B08" w:rsidRDefault="00B70A12" w:rsidP="00D64E6F">
      <w:pPr>
        <w:spacing w:after="0" w:line="240" w:lineRule="auto"/>
        <w:contextualSpacing/>
        <w:jc w:val="both"/>
        <w:rPr>
          <w:rFonts w:ascii="Arial" w:hAnsi="Arial" w:cs="Arial"/>
          <w:sz w:val="24"/>
          <w:szCs w:val="24"/>
        </w:rPr>
      </w:pPr>
      <w:r w:rsidRPr="009D4B08">
        <w:rPr>
          <w:rFonts w:ascii="Arial" w:hAnsi="Arial" w:cs="Arial"/>
          <w:b/>
          <w:bCs/>
          <w:sz w:val="24"/>
          <w:szCs w:val="24"/>
        </w:rPr>
        <w:t>6</w:t>
      </w:r>
      <w:r w:rsidR="00D64E6F" w:rsidRPr="009D4B08">
        <w:rPr>
          <w:rFonts w:ascii="Arial" w:hAnsi="Arial" w:cs="Arial"/>
          <w:b/>
          <w:bCs/>
          <w:sz w:val="24"/>
          <w:szCs w:val="24"/>
        </w:rPr>
        <w:t>.1-</w:t>
      </w:r>
      <w:r w:rsidR="00D64E6F" w:rsidRPr="009D4B08">
        <w:rPr>
          <w:rFonts w:ascii="Arial" w:hAnsi="Arial" w:cs="Arial"/>
          <w:sz w:val="24"/>
          <w:szCs w:val="24"/>
        </w:rPr>
        <w:t xml:space="preserve">A execução dos serviços será acompanhada e obrigatoriamente e fiscalizada </w:t>
      </w:r>
      <w:r w:rsidR="00432050" w:rsidRPr="009D4B08">
        <w:rPr>
          <w:rFonts w:ascii="Arial" w:hAnsi="Arial" w:cs="Arial"/>
          <w:sz w:val="24"/>
          <w:szCs w:val="24"/>
        </w:rPr>
        <w:t>pel</w:t>
      </w:r>
      <w:r w:rsidR="009D4B08" w:rsidRPr="009D4B08">
        <w:rPr>
          <w:rFonts w:ascii="Arial" w:hAnsi="Arial" w:cs="Arial"/>
          <w:sz w:val="24"/>
          <w:szCs w:val="24"/>
        </w:rPr>
        <w:t>o</w:t>
      </w:r>
      <w:r w:rsidR="00432050" w:rsidRPr="009D4B08">
        <w:rPr>
          <w:rFonts w:ascii="Arial" w:hAnsi="Arial" w:cs="Arial"/>
          <w:sz w:val="24"/>
          <w:szCs w:val="24"/>
        </w:rPr>
        <w:t xml:space="preserve"> </w:t>
      </w:r>
      <w:bookmarkStart w:id="8" w:name="_Hlk172021732"/>
      <w:r w:rsidR="00432050" w:rsidRPr="009D4B08">
        <w:rPr>
          <w:rFonts w:ascii="Arial" w:hAnsi="Arial" w:cs="Arial"/>
          <w:b/>
          <w:bCs/>
          <w:sz w:val="24"/>
          <w:szCs w:val="24"/>
        </w:rPr>
        <w:t xml:space="preserve">Sr. </w:t>
      </w:r>
      <w:r w:rsidR="0051428D">
        <w:rPr>
          <w:rFonts w:ascii="Arial" w:hAnsi="Arial" w:cs="Arial"/>
          <w:b/>
          <w:bCs/>
          <w:sz w:val="24"/>
          <w:szCs w:val="24"/>
        </w:rPr>
        <w:t>Ricardo Augusto Cecilio Barbosa</w:t>
      </w:r>
      <w:bookmarkEnd w:id="8"/>
      <w:r w:rsidR="0051428D">
        <w:rPr>
          <w:rFonts w:ascii="Arial" w:hAnsi="Arial" w:cs="Arial"/>
          <w:b/>
          <w:bCs/>
          <w:sz w:val="24"/>
          <w:szCs w:val="24"/>
        </w:rPr>
        <w:t xml:space="preserve"> (Coordenador da Defesa Civil)</w:t>
      </w:r>
      <w:r w:rsidR="00D64E6F" w:rsidRPr="009D4B08">
        <w:rPr>
          <w:rFonts w:ascii="Arial" w:hAnsi="Arial" w:cs="Arial"/>
          <w:sz w:val="24"/>
          <w:szCs w:val="24"/>
        </w:rPr>
        <w:t>, a qual incumbirá anotar, em registro próprio, todas as ocorrências relacionadas à execução, determinando o que for necessário à regularização das falhas e defeitos observados. O recebimento, aceitação e atestado dos serviços decorrerão necessariamente de verificação efetiva de sua execução.</w:t>
      </w:r>
    </w:p>
    <w:p w14:paraId="57A893E8" w14:textId="77777777" w:rsidR="00DC3699" w:rsidRPr="00F53971" w:rsidRDefault="00DC3699" w:rsidP="005D7142">
      <w:pPr>
        <w:tabs>
          <w:tab w:val="center" w:pos="4419"/>
          <w:tab w:val="right" w:pos="8838"/>
        </w:tabs>
        <w:spacing w:after="0" w:line="240" w:lineRule="auto"/>
        <w:jc w:val="both"/>
        <w:rPr>
          <w:rFonts w:ascii="Arial" w:eastAsia="Times New Roman" w:hAnsi="Arial" w:cs="Arial"/>
          <w:b/>
          <w:bCs/>
          <w:sz w:val="24"/>
          <w:szCs w:val="24"/>
        </w:rPr>
      </w:pPr>
    </w:p>
    <w:p w14:paraId="73684466" w14:textId="2679B4AD" w:rsidR="00DF5BBF" w:rsidRPr="00F53971" w:rsidRDefault="00B70A12" w:rsidP="005D7142">
      <w:p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b/>
          <w:bCs/>
          <w:sz w:val="24"/>
          <w:szCs w:val="24"/>
        </w:rPr>
        <w:t>7</w:t>
      </w:r>
      <w:r w:rsidR="005D7142" w:rsidRPr="00F53971">
        <w:rPr>
          <w:rFonts w:ascii="Arial" w:eastAsia="Times New Roman" w:hAnsi="Arial" w:cs="Arial"/>
          <w:b/>
          <w:bCs/>
          <w:sz w:val="24"/>
          <w:szCs w:val="24"/>
        </w:rPr>
        <w:t xml:space="preserve"> – CRITÉRIOS DE PAGAMENTO:</w:t>
      </w:r>
    </w:p>
    <w:p w14:paraId="37774349" w14:textId="40E40534" w:rsidR="00DD4771" w:rsidRPr="00F53971" w:rsidRDefault="00B70A12" w:rsidP="00DD4771">
      <w:pPr>
        <w:tabs>
          <w:tab w:val="center" w:pos="4419"/>
          <w:tab w:val="right" w:pos="8838"/>
        </w:tabs>
        <w:spacing w:after="0" w:line="240" w:lineRule="auto"/>
        <w:jc w:val="both"/>
        <w:rPr>
          <w:rFonts w:ascii="Arial" w:eastAsia="Times New Roman" w:hAnsi="Arial" w:cs="Arial"/>
          <w:sz w:val="24"/>
          <w:szCs w:val="24"/>
        </w:rPr>
      </w:pPr>
      <w:r w:rsidRPr="00F53971">
        <w:rPr>
          <w:rFonts w:ascii="Arial" w:eastAsia="Times New Roman" w:hAnsi="Arial" w:cs="Arial"/>
          <w:b/>
          <w:bCs/>
          <w:sz w:val="24"/>
          <w:szCs w:val="24"/>
        </w:rPr>
        <w:t>7</w:t>
      </w:r>
      <w:r w:rsidR="005D7142" w:rsidRPr="00F53971">
        <w:rPr>
          <w:rFonts w:ascii="Arial" w:eastAsia="Times New Roman" w:hAnsi="Arial" w:cs="Arial"/>
          <w:b/>
          <w:bCs/>
          <w:sz w:val="24"/>
          <w:szCs w:val="24"/>
        </w:rPr>
        <w:t>.1-</w:t>
      </w:r>
      <w:r w:rsidR="00DD4771" w:rsidRPr="00F53971">
        <w:rPr>
          <w:rFonts w:ascii="Arial" w:eastAsia="Times New Roman" w:hAnsi="Arial" w:cs="Arial"/>
          <w:sz w:val="24"/>
          <w:szCs w:val="24"/>
        </w:rPr>
        <w:t xml:space="preserve">O preço contratado será pago de </w:t>
      </w:r>
      <w:r w:rsidR="00525D62">
        <w:rPr>
          <w:rFonts w:ascii="Arial" w:eastAsia="Times New Roman" w:hAnsi="Arial" w:cs="Arial"/>
          <w:sz w:val="24"/>
          <w:szCs w:val="24"/>
        </w:rPr>
        <w:t xml:space="preserve">mensalmente e será emitida </w:t>
      </w:r>
      <w:r w:rsidR="00685AFE" w:rsidRPr="00F53971">
        <w:rPr>
          <w:rFonts w:ascii="Arial" w:eastAsia="Times New Roman" w:hAnsi="Arial" w:cs="Arial"/>
          <w:sz w:val="24"/>
          <w:szCs w:val="24"/>
        </w:rPr>
        <w:t xml:space="preserve">as </w:t>
      </w:r>
      <w:proofErr w:type="spellStart"/>
      <w:r w:rsidR="00685AFE" w:rsidRPr="00F53971">
        <w:rPr>
          <w:rFonts w:ascii="Arial" w:eastAsia="Times New Roman" w:hAnsi="Arial" w:cs="Arial"/>
          <w:sz w:val="24"/>
          <w:szCs w:val="24"/>
        </w:rPr>
        <w:t>AF’s</w:t>
      </w:r>
      <w:proofErr w:type="spellEnd"/>
      <w:r w:rsidR="00685AFE" w:rsidRPr="00F53971">
        <w:rPr>
          <w:rFonts w:ascii="Arial" w:eastAsia="Times New Roman" w:hAnsi="Arial" w:cs="Arial"/>
          <w:sz w:val="24"/>
          <w:szCs w:val="24"/>
        </w:rPr>
        <w:t xml:space="preserve"> (Autorizações de Fornecimento)</w:t>
      </w:r>
      <w:r w:rsidR="00DD4771" w:rsidRPr="00F53971">
        <w:rPr>
          <w:rFonts w:ascii="Arial" w:eastAsia="Times New Roman" w:hAnsi="Arial" w:cs="Arial"/>
          <w:sz w:val="24"/>
          <w:szCs w:val="24"/>
        </w:rPr>
        <w:t xml:space="preserve"> </w:t>
      </w:r>
      <w:r w:rsidR="00122F63" w:rsidRPr="00F53971">
        <w:rPr>
          <w:rFonts w:ascii="Arial" w:eastAsia="Times New Roman" w:hAnsi="Arial" w:cs="Arial"/>
          <w:sz w:val="24"/>
          <w:szCs w:val="24"/>
        </w:rPr>
        <w:t xml:space="preserve">emitidas pelo departamento de compras do </w:t>
      </w:r>
      <w:r w:rsidR="006751F6" w:rsidRPr="00F53971">
        <w:rPr>
          <w:rFonts w:ascii="Arial" w:eastAsia="Times New Roman" w:hAnsi="Arial" w:cs="Arial"/>
          <w:sz w:val="24"/>
          <w:szCs w:val="24"/>
        </w:rPr>
        <w:t>município</w:t>
      </w:r>
      <w:r w:rsidR="00DD4771" w:rsidRPr="00F53971">
        <w:rPr>
          <w:rFonts w:ascii="Arial" w:eastAsia="Times New Roman" w:hAnsi="Arial" w:cs="Arial"/>
          <w:sz w:val="24"/>
          <w:szCs w:val="24"/>
        </w:rPr>
        <w:t xml:space="preserve"> atendidas as formalidades estabelecidas pelo art.60 e ss. da lei ordinária nº4320/1964, principalmente quanto a liquidação da despesa.</w:t>
      </w:r>
    </w:p>
    <w:p w14:paraId="755D0CFA" w14:textId="6D71177D" w:rsidR="00DD4771" w:rsidRPr="00F53971" w:rsidRDefault="00B70A12" w:rsidP="00DD4771">
      <w:pPr>
        <w:tabs>
          <w:tab w:val="center" w:pos="4419"/>
          <w:tab w:val="right" w:pos="8838"/>
        </w:tabs>
        <w:spacing w:after="0" w:line="240" w:lineRule="auto"/>
        <w:jc w:val="both"/>
        <w:rPr>
          <w:rFonts w:ascii="Arial" w:eastAsia="Times New Roman" w:hAnsi="Arial" w:cs="Arial"/>
          <w:sz w:val="24"/>
          <w:szCs w:val="24"/>
        </w:rPr>
      </w:pPr>
      <w:r w:rsidRPr="00F53971">
        <w:rPr>
          <w:rFonts w:ascii="Arial" w:eastAsia="Times New Roman" w:hAnsi="Arial" w:cs="Arial"/>
          <w:b/>
          <w:sz w:val="24"/>
          <w:szCs w:val="24"/>
        </w:rPr>
        <w:t>7</w:t>
      </w:r>
      <w:r w:rsidR="00DD4771" w:rsidRPr="00F53971">
        <w:rPr>
          <w:rFonts w:ascii="Arial" w:eastAsia="Times New Roman" w:hAnsi="Arial" w:cs="Arial"/>
          <w:b/>
          <w:sz w:val="24"/>
          <w:szCs w:val="24"/>
        </w:rPr>
        <w:t>.2-</w:t>
      </w:r>
      <w:r w:rsidR="00DD4771" w:rsidRPr="00F53971">
        <w:rPr>
          <w:rFonts w:ascii="Arial" w:eastAsia="Times New Roman" w:hAnsi="Arial" w:cs="Arial"/>
          <w:sz w:val="24"/>
          <w:szCs w:val="24"/>
        </w:rPr>
        <w:t>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0214F611" w14:textId="3B98CBCE" w:rsidR="00DF5BBF" w:rsidRPr="00F53971" w:rsidRDefault="00B70A12" w:rsidP="00DD4771">
      <w:pPr>
        <w:tabs>
          <w:tab w:val="center" w:pos="4419"/>
          <w:tab w:val="right" w:pos="8838"/>
        </w:tabs>
        <w:spacing w:after="0" w:line="240" w:lineRule="auto"/>
        <w:jc w:val="both"/>
        <w:rPr>
          <w:rFonts w:ascii="Arial" w:eastAsia="Times New Roman" w:hAnsi="Arial" w:cs="Arial"/>
          <w:sz w:val="24"/>
          <w:szCs w:val="24"/>
        </w:rPr>
      </w:pPr>
      <w:r w:rsidRPr="00F53971">
        <w:rPr>
          <w:rFonts w:ascii="Arial" w:eastAsia="Times New Roman" w:hAnsi="Arial" w:cs="Arial"/>
          <w:b/>
          <w:sz w:val="24"/>
          <w:szCs w:val="24"/>
        </w:rPr>
        <w:t>7</w:t>
      </w:r>
      <w:r w:rsidR="00DD4771" w:rsidRPr="00F53971">
        <w:rPr>
          <w:rFonts w:ascii="Arial" w:eastAsia="Times New Roman" w:hAnsi="Arial" w:cs="Arial"/>
          <w:b/>
          <w:sz w:val="24"/>
          <w:szCs w:val="24"/>
        </w:rPr>
        <w:t>.3-</w:t>
      </w:r>
      <w:r w:rsidR="00DD4771" w:rsidRPr="00F53971">
        <w:rPr>
          <w:rFonts w:ascii="Arial" w:eastAsia="Times New Roman" w:hAnsi="Arial" w:cs="Arial"/>
          <w:sz w:val="24"/>
          <w:szCs w:val="24"/>
        </w:rPr>
        <w:t>Na eventualidade de o CONTRATADO paralisar a execução do objeto previsto neste Termo, por qualquer motivo, também serão suspensos os pagamentos ainda não realizados.</w:t>
      </w:r>
    </w:p>
    <w:p w14:paraId="7930AB23" w14:textId="77777777" w:rsidR="00DF5BBF" w:rsidRPr="00F53971" w:rsidRDefault="00DF5BBF" w:rsidP="005D7142">
      <w:pPr>
        <w:tabs>
          <w:tab w:val="center" w:pos="4419"/>
          <w:tab w:val="right" w:pos="8838"/>
        </w:tabs>
        <w:spacing w:after="0" w:line="240" w:lineRule="auto"/>
        <w:ind w:left="405"/>
        <w:jc w:val="both"/>
        <w:rPr>
          <w:rFonts w:ascii="Arial" w:eastAsia="Times New Roman" w:hAnsi="Arial" w:cs="Arial"/>
          <w:sz w:val="24"/>
          <w:szCs w:val="24"/>
        </w:rPr>
      </w:pPr>
    </w:p>
    <w:p w14:paraId="5B224A10" w14:textId="06684B6D" w:rsidR="00DF5BBF" w:rsidRPr="00F53971" w:rsidRDefault="00B70A12" w:rsidP="005D7142">
      <w:p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b/>
          <w:bCs/>
          <w:sz w:val="24"/>
          <w:szCs w:val="24"/>
        </w:rPr>
        <w:t>8</w:t>
      </w:r>
      <w:r w:rsidR="005D7142" w:rsidRPr="00F53971">
        <w:rPr>
          <w:rFonts w:ascii="Arial" w:eastAsia="Times New Roman" w:hAnsi="Arial" w:cs="Arial"/>
          <w:b/>
          <w:bCs/>
          <w:sz w:val="24"/>
          <w:szCs w:val="24"/>
        </w:rPr>
        <w:t xml:space="preserve"> –</w:t>
      </w:r>
      <w:r w:rsidR="00DF5BBF" w:rsidRPr="00F53971">
        <w:rPr>
          <w:rFonts w:ascii="Arial" w:eastAsia="Times New Roman" w:hAnsi="Arial" w:cs="Arial"/>
          <w:b/>
          <w:bCs/>
          <w:sz w:val="24"/>
          <w:szCs w:val="24"/>
        </w:rPr>
        <w:t xml:space="preserve"> </w:t>
      </w:r>
      <w:r w:rsidR="005D7142" w:rsidRPr="00F53971">
        <w:rPr>
          <w:rFonts w:ascii="Arial" w:eastAsia="Times New Roman" w:hAnsi="Arial" w:cs="Arial"/>
          <w:b/>
          <w:bCs/>
          <w:sz w:val="24"/>
          <w:szCs w:val="24"/>
        </w:rPr>
        <w:t>FORMA E CRITÉRIOS DE SELEÇÃO DO FORNECEDOR:</w:t>
      </w:r>
    </w:p>
    <w:p w14:paraId="26A209C8" w14:textId="50772285" w:rsidR="00DF5BBF" w:rsidRPr="00F53971" w:rsidRDefault="00B70A12" w:rsidP="005D7142">
      <w:pPr>
        <w:tabs>
          <w:tab w:val="center" w:pos="4419"/>
          <w:tab w:val="right" w:pos="8838"/>
        </w:tabs>
        <w:spacing w:after="0" w:line="240" w:lineRule="auto"/>
        <w:jc w:val="both"/>
        <w:rPr>
          <w:rFonts w:ascii="Arial" w:eastAsia="Times New Roman" w:hAnsi="Arial" w:cs="Arial"/>
          <w:sz w:val="24"/>
          <w:szCs w:val="24"/>
        </w:rPr>
      </w:pPr>
      <w:r w:rsidRPr="00F53971">
        <w:rPr>
          <w:rFonts w:ascii="Arial" w:eastAsia="Times New Roman" w:hAnsi="Arial" w:cs="Arial"/>
          <w:b/>
          <w:bCs/>
          <w:sz w:val="24"/>
          <w:szCs w:val="24"/>
        </w:rPr>
        <w:t>8</w:t>
      </w:r>
      <w:r w:rsidR="005D7142" w:rsidRPr="00F53971">
        <w:rPr>
          <w:rFonts w:ascii="Arial" w:eastAsia="Times New Roman" w:hAnsi="Arial" w:cs="Arial"/>
          <w:b/>
          <w:bCs/>
          <w:sz w:val="24"/>
          <w:szCs w:val="24"/>
        </w:rPr>
        <w:t>.1-</w:t>
      </w:r>
      <w:r w:rsidR="00DF5BBF" w:rsidRPr="00F53971">
        <w:rPr>
          <w:rFonts w:ascii="Arial" w:eastAsia="Times New Roman" w:hAnsi="Arial" w:cs="Arial"/>
          <w:b/>
          <w:sz w:val="24"/>
          <w:szCs w:val="24"/>
        </w:rPr>
        <w:t xml:space="preserve">Menor preço </w:t>
      </w:r>
      <w:r w:rsidR="00525D62">
        <w:rPr>
          <w:rFonts w:ascii="Arial" w:eastAsia="Times New Roman" w:hAnsi="Arial" w:cs="Arial"/>
          <w:b/>
          <w:sz w:val="24"/>
          <w:szCs w:val="24"/>
        </w:rPr>
        <w:t>Global</w:t>
      </w:r>
      <w:r w:rsidR="00DD4771" w:rsidRPr="00F53971">
        <w:rPr>
          <w:rFonts w:ascii="Arial" w:eastAsia="Times New Roman" w:hAnsi="Arial" w:cs="Arial"/>
          <w:sz w:val="24"/>
          <w:szCs w:val="24"/>
        </w:rPr>
        <w:t>, conforme</w:t>
      </w:r>
      <w:r w:rsidR="00DF5BBF" w:rsidRPr="00F53971">
        <w:rPr>
          <w:rFonts w:ascii="Arial" w:eastAsia="Times New Roman" w:hAnsi="Arial" w:cs="Arial"/>
          <w:sz w:val="24"/>
          <w:szCs w:val="24"/>
        </w:rPr>
        <w:t xml:space="preserve"> proposta a ser apresentada</w:t>
      </w:r>
      <w:r w:rsidR="009F5460" w:rsidRPr="00F53971">
        <w:rPr>
          <w:rFonts w:ascii="Arial" w:eastAsia="Times New Roman" w:hAnsi="Arial" w:cs="Arial"/>
          <w:sz w:val="24"/>
          <w:szCs w:val="24"/>
        </w:rPr>
        <w:t xml:space="preserve"> modelo (anexo </w:t>
      </w:r>
      <w:r w:rsidR="0083222B" w:rsidRPr="00F53971">
        <w:rPr>
          <w:rFonts w:ascii="Arial" w:eastAsia="Times New Roman" w:hAnsi="Arial" w:cs="Arial"/>
          <w:sz w:val="24"/>
          <w:szCs w:val="24"/>
        </w:rPr>
        <w:t>I</w:t>
      </w:r>
      <w:r w:rsidR="00FF794C" w:rsidRPr="00F53971">
        <w:rPr>
          <w:rFonts w:ascii="Arial" w:eastAsia="Times New Roman" w:hAnsi="Arial" w:cs="Arial"/>
          <w:sz w:val="24"/>
          <w:szCs w:val="24"/>
        </w:rPr>
        <w:t>V</w:t>
      </w:r>
      <w:r w:rsidR="005D7142" w:rsidRPr="00F53971">
        <w:rPr>
          <w:rFonts w:ascii="Arial" w:eastAsia="Times New Roman" w:hAnsi="Arial" w:cs="Arial"/>
          <w:sz w:val="24"/>
          <w:szCs w:val="24"/>
        </w:rPr>
        <w:t>)</w:t>
      </w:r>
      <w:r w:rsidR="00DF5BBF" w:rsidRPr="00F53971">
        <w:rPr>
          <w:rFonts w:ascii="Arial" w:eastAsia="Times New Roman" w:hAnsi="Arial" w:cs="Arial"/>
          <w:sz w:val="24"/>
          <w:szCs w:val="24"/>
        </w:rPr>
        <w:t>.</w:t>
      </w:r>
    </w:p>
    <w:p w14:paraId="07F3739A" w14:textId="77777777" w:rsidR="005D7142" w:rsidRPr="00F53971" w:rsidRDefault="005D7142" w:rsidP="005D7142">
      <w:pPr>
        <w:tabs>
          <w:tab w:val="center" w:pos="4419"/>
          <w:tab w:val="right" w:pos="8838"/>
        </w:tabs>
        <w:spacing w:after="0" w:line="240" w:lineRule="auto"/>
        <w:jc w:val="both"/>
        <w:rPr>
          <w:rFonts w:ascii="Arial" w:eastAsia="Times New Roman" w:hAnsi="Arial" w:cs="Arial"/>
          <w:sz w:val="24"/>
          <w:szCs w:val="24"/>
        </w:rPr>
      </w:pPr>
    </w:p>
    <w:p w14:paraId="386BF425" w14:textId="57BD992B" w:rsidR="002D6741" w:rsidRPr="00F53971" w:rsidRDefault="00B70A12" w:rsidP="002D6741">
      <w:p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b/>
          <w:bCs/>
          <w:sz w:val="24"/>
          <w:szCs w:val="24"/>
        </w:rPr>
        <w:t>9</w:t>
      </w:r>
      <w:r w:rsidR="002D6741" w:rsidRPr="00F53971">
        <w:rPr>
          <w:rFonts w:ascii="Arial" w:eastAsia="Times New Roman" w:hAnsi="Arial" w:cs="Arial"/>
          <w:b/>
          <w:bCs/>
          <w:sz w:val="24"/>
          <w:szCs w:val="24"/>
        </w:rPr>
        <w:t xml:space="preserve"> – DA APRESENTAÇÃO DO ENVELOPE OU ARQUIVO CONTENDO OS DOCUMENTOS E PROPOSTA:</w:t>
      </w:r>
      <w:r w:rsidR="002D6741" w:rsidRPr="00F53971">
        <w:rPr>
          <w:rFonts w:ascii="Arial" w:eastAsia="Times New Roman" w:hAnsi="Arial" w:cs="Arial"/>
          <w:sz w:val="24"/>
          <w:szCs w:val="24"/>
        </w:rPr>
        <w:t xml:space="preserve"> </w:t>
      </w:r>
    </w:p>
    <w:p w14:paraId="5487D80E" w14:textId="3423D486" w:rsidR="00672229" w:rsidRPr="00F53971" w:rsidRDefault="00B70A12" w:rsidP="002D6741">
      <w:pPr>
        <w:widowControl w:val="0"/>
        <w:tabs>
          <w:tab w:val="left" w:pos="750"/>
        </w:tabs>
        <w:autoSpaceDE w:val="0"/>
        <w:autoSpaceDN w:val="0"/>
        <w:spacing w:after="0" w:line="240" w:lineRule="auto"/>
        <w:ind w:right="179"/>
        <w:jc w:val="both"/>
        <w:rPr>
          <w:b/>
        </w:rPr>
      </w:pPr>
      <w:r w:rsidRPr="00F53971">
        <w:rPr>
          <w:rFonts w:ascii="Arial" w:hAnsi="Arial" w:cs="Arial"/>
          <w:b/>
          <w:sz w:val="24"/>
          <w:szCs w:val="24"/>
        </w:rPr>
        <w:t>9</w:t>
      </w:r>
      <w:r w:rsidR="002D6741" w:rsidRPr="00F53971">
        <w:rPr>
          <w:rFonts w:ascii="Arial" w:hAnsi="Arial" w:cs="Arial"/>
          <w:b/>
          <w:sz w:val="24"/>
          <w:szCs w:val="24"/>
        </w:rPr>
        <w:t>.1-</w:t>
      </w:r>
      <w:r w:rsidR="002D6741" w:rsidRPr="00F53971">
        <w:rPr>
          <w:rFonts w:ascii="Arial" w:hAnsi="Arial" w:cs="Arial"/>
          <w:sz w:val="24"/>
          <w:szCs w:val="24"/>
        </w:rPr>
        <w:t>O envelope ou arquivo deverão ser encaminhados impreterivelmente até o dia, horário e endereço previstos no aviso de recebimento constante</w:t>
      </w:r>
      <w:r w:rsidR="00A578D6" w:rsidRPr="00F53971">
        <w:rPr>
          <w:rFonts w:ascii="Arial" w:hAnsi="Arial" w:cs="Arial"/>
          <w:sz w:val="24"/>
          <w:szCs w:val="24"/>
        </w:rPr>
        <w:t xml:space="preserve"> no endereço </w:t>
      </w:r>
      <w:r w:rsidR="002D6741" w:rsidRPr="00F53971">
        <w:rPr>
          <w:rFonts w:ascii="Arial" w:hAnsi="Arial" w:cs="Arial"/>
          <w:sz w:val="24"/>
          <w:szCs w:val="24"/>
        </w:rPr>
        <w:t xml:space="preserve"> </w:t>
      </w:r>
      <w:hyperlink r:id="rId8" w:history="1">
        <w:r w:rsidR="00672229" w:rsidRPr="00F53971">
          <w:rPr>
            <w:rStyle w:val="Hyperlink"/>
            <w:b/>
          </w:rPr>
          <w:t>https://www.riopreto.mg.gov.br/avisos-de-dispensa-de-licitacao</w:t>
        </w:r>
      </w:hyperlink>
      <w:r w:rsidR="00672229" w:rsidRPr="00F53971">
        <w:rPr>
          <w:b/>
        </w:rPr>
        <w:t>.</w:t>
      </w:r>
    </w:p>
    <w:p w14:paraId="092FE1D5" w14:textId="695AD27C" w:rsidR="002D6741" w:rsidRPr="00F53971" w:rsidRDefault="00B70A12" w:rsidP="002D6741">
      <w:pPr>
        <w:widowControl w:val="0"/>
        <w:tabs>
          <w:tab w:val="left" w:pos="746"/>
        </w:tabs>
        <w:autoSpaceDE w:val="0"/>
        <w:autoSpaceDN w:val="0"/>
        <w:spacing w:after="0" w:line="240" w:lineRule="auto"/>
        <w:ind w:right="178"/>
        <w:jc w:val="both"/>
        <w:rPr>
          <w:rFonts w:ascii="Arial" w:hAnsi="Arial" w:cs="Arial"/>
          <w:sz w:val="24"/>
          <w:szCs w:val="24"/>
        </w:rPr>
      </w:pPr>
      <w:r w:rsidRPr="00F53971">
        <w:rPr>
          <w:rFonts w:ascii="Arial" w:hAnsi="Arial" w:cs="Arial"/>
          <w:b/>
          <w:sz w:val="24"/>
          <w:szCs w:val="24"/>
        </w:rPr>
        <w:lastRenderedPageBreak/>
        <w:t>9</w:t>
      </w:r>
      <w:r w:rsidR="00A578D6" w:rsidRPr="00F53971">
        <w:rPr>
          <w:rFonts w:ascii="Arial" w:hAnsi="Arial" w:cs="Arial"/>
          <w:b/>
          <w:sz w:val="24"/>
          <w:szCs w:val="24"/>
        </w:rPr>
        <w:t>.2-</w:t>
      </w:r>
      <w:r w:rsidR="002D6741" w:rsidRPr="00F53971">
        <w:rPr>
          <w:rFonts w:ascii="Arial" w:hAnsi="Arial" w:cs="Arial"/>
          <w:sz w:val="24"/>
          <w:szCs w:val="24"/>
        </w:rPr>
        <w:t>Quaisquer envelope ou arquivos que cheguem ao conhecimento da ADMINISTRAÇÃO após os prazos previstos, não serão abertos ou aceitos, ainda que por motivo atribuível a terceiros como correios</w:t>
      </w:r>
      <w:r w:rsidR="00A578D6" w:rsidRPr="00F53971">
        <w:rPr>
          <w:rFonts w:ascii="Arial" w:hAnsi="Arial" w:cs="Arial"/>
          <w:sz w:val="24"/>
          <w:szCs w:val="24"/>
        </w:rPr>
        <w:t xml:space="preserve"> ou </w:t>
      </w:r>
      <w:r w:rsidR="002D6741" w:rsidRPr="00F53971">
        <w:rPr>
          <w:rFonts w:ascii="Arial" w:hAnsi="Arial" w:cs="Arial"/>
          <w:sz w:val="24"/>
          <w:szCs w:val="24"/>
        </w:rPr>
        <w:t>queda de energia, problemas de rede, provedor</w:t>
      </w:r>
      <w:r w:rsidR="00A578D6" w:rsidRPr="00F53971">
        <w:rPr>
          <w:rFonts w:ascii="Arial" w:hAnsi="Arial" w:cs="Arial"/>
          <w:sz w:val="24"/>
          <w:szCs w:val="24"/>
        </w:rPr>
        <w:t xml:space="preserve"> </w:t>
      </w:r>
      <w:r w:rsidR="002D6741" w:rsidRPr="00F53971">
        <w:rPr>
          <w:rFonts w:ascii="Arial" w:hAnsi="Arial" w:cs="Arial"/>
          <w:sz w:val="24"/>
          <w:szCs w:val="24"/>
        </w:rPr>
        <w:t>ou quaisquer outros que impeçam a chegada pontual de toda a documentação.</w:t>
      </w:r>
    </w:p>
    <w:p w14:paraId="0A9C9A70" w14:textId="30851BFB" w:rsidR="002D6741" w:rsidRDefault="00B70A12" w:rsidP="002D6741">
      <w:pPr>
        <w:pStyle w:val="PargrafodaLista"/>
        <w:widowControl w:val="0"/>
        <w:autoSpaceDE w:val="0"/>
        <w:autoSpaceDN w:val="0"/>
        <w:spacing w:after="0" w:line="240" w:lineRule="auto"/>
        <w:ind w:left="0"/>
        <w:contextualSpacing w:val="0"/>
        <w:jc w:val="both"/>
        <w:rPr>
          <w:rFonts w:ascii="Arial" w:hAnsi="Arial" w:cs="Arial"/>
          <w:sz w:val="24"/>
          <w:szCs w:val="24"/>
        </w:rPr>
      </w:pPr>
      <w:r w:rsidRPr="00F53971">
        <w:rPr>
          <w:rFonts w:ascii="Arial" w:eastAsia="Times New Roman" w:hAnsi="Arial" w:cs="Arial"/>
          <w:b/>
          <w:sz w:val="24"/>
          <w:szCs w:val="24"/>
          <w:lang w:eastAsia="en-US"/>
        </w:rPr>
        <w:t>9</w:t>
      </w:r>
      <w:r w:rsidR="00A578D6" w:rsidRPr="00F53971">
        <w:rPr>
          <w:rFonts w:ascii="Arial" w:eastAsia="Times New Roman" w:hAnsi="Arial" w:cs="Arial"/>
          <w:b/>
          <w:sz w:val="24"/>
          <w:szCs w:val="24"/>
          <w:lang w:eastAsia="en-US"/>
        </w:rPr>
        <w:t>.3-</w:t>
      </w:r>
      <w:r w:rsidR="002D6741" w:rsidRPr="00F53971">
        <w:rPr>
          <w:rFonts w:ascii="Arial" w:hAnsi="Arial" w:cs="Arial"/>
          <w:sz w:val="24"/>
          <w:szCs w:val="24"/>
        </w:rPr>
        <w:t>O interessado que entregar:</w:t>
      </w:r>
    </w:p>
    <w:p w14:paraId="072ADB0D" w14:textId="5275FC48" w:rsidR="00A578D6" w:rsidRPr="00F53971" w:rsidRDefault="00B70A12" w:rsidP="00A578D6">
      <w:pPr>
        <w:widowControl w:val="0"/>
        <w:tabs>
          <w:tab w:val="left" w:pos="607"/>
        </w:tabs>
        <w:autoSpaceDE w:val="0"/>
        <w:autoSpaceDN w:val="0"/>
        <w:spacing w:after="0" w:line="240" w:lineRule="auto"/>
        <w:jc w:val="both"/>
        <w:rPr>
          <w:rFonts w:ascii="Arial" w:hAnsi="Arial" w:cs="Arial"/>
          <w:sz w:val="24"/>
          <w:szCs w:val="24"/>
        </w:rPr>
      </w:pPr>
      <w:r w:rsidRPr="00F53971">
        <w:rPr>
          <w:rFonts w:ascii="Arial" w:eastAsia="Times New Roman" w:hAnsi="Arial" w:cs="Arial"/>
          <w:b/>
          <w:sz w:val="24"/>
          <w:szCs w:val="24"/>
          <w:lang w:eastAsia="en-US"/>
        </w:rPr>
        <w:t>9</w:t>
      </w:r>
      <w:r w:rsidR="00A578D6" w:rsidRPr="00F53971">
        <w:rPr>
          <w:rFonts w:ascii="Arial" w:eastAsia="Times New Roman" w:hAnsi="Arial" w:cs="Arial"/>
          <w:b/>
          <w:sz w:val="24"/>
          <w:szCs w:val="24"/>
          <w:lang w:eastAsia="en-US"/>
        </w:rPr>
        <w:t>.3.1-</w:t>
      </w:r>
      <w:r w:rsidR="00A578D6" w:rsidRPr="00F53971">
        <w:rPr>
          <w:rFonts w:ascii="Arial" w:hAnsi="Arial" w:cs="Arial"/>
          <w:sz w:val="24"/>
          <w:szCs w:val="24"/>
        </w:rPr>
        <w:t xml:space="preserve">Quando em meio físico: </w:t>
      </w:r>
      <w:r w:rsidR="00DF4B0D" w:rsidRPr="00DF4B0D">
        <w:rPr>
          <w:rFonts w:ascii="Arial" w:hAnsi="Arial" w:cs="Arial"/>
          <w:sz w:val="24"/>
          <w:szCs w:val="24"/>
        </w:rPr>
        <w:t>datilografada ou digitada em linguagem clara, sem rasuras, emendas, entrelinhas ou ressalvas, datada e assinada, com todas as suas páginas rubricadas, em envelope lacrado e também assinado em suas emendas com o título:</w:t>
      </w:r>
    </w:p>
    <w:p w14:paraId="47D53AE0" w14:textId="1161B3C9" w:rsidR="00A578D6" w:rsidRPr="00F53971"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F53971">
        <w:rPr>
          <w:rFonts w:ascii="Arial" w:hAnsi="Arial" w:cs="Arial"/>
          <w:b/>
          <w:sz w:val="24"/>
          <w:szCs w:val="24"/>
        </w:rPr>
        <w:t>RAZÃO SOCIAL DO LICITANTE:</w:t>
      </w:r>
    </w:p>
    <w:p w14:paraId="527C6F22" w14:textId="6137A6CB" w:rsidR="00A578D6" w:rsidRPr="00F53971"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F53971">
        <w:rPr>
          <w:rFonts w:ascii="Arial" w:hAnsi="Arial" w:cs="Arial"/>
          <w:b/>
          <w:sz w:val="24"/>
          <w:szCs w:val="24"/>
        </w:rPr>
        <w:t>CNPJ:</w:t>
      </w:r>
    </w:p>
    <w:p w14:paraId="5A408EF9" w14:textId="5294529C" w:rsidR="00A578D6" w:rsidRPr="00F53971" w:rsidRDefault="0052480F"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F53971">
        <w:rPr>
          <w:rFonts w:ascii="Arial" w:hAnsi="Arial" w:cs="Arial"/>
          <w:b/>
          <w:sz w:val="24"/>
          <w:szCs w:val="24"/>
        </w:rPr>
        <w:t>DISPENSA Nº 0</w:t>
      </w:r>
      <w:r w:rsidR="009A208B" w:rsidRPr="00F53971">
        <w:rPr>
          <w:rFonts w:ascii="Arial" w:hAnsi="Arial" w:cs="Arial"/>
          <w:b/>
          <w:sz w:val="24"/>
          <w:szCs w:val="24"/>
        </w:rPr>
        <w:t>1</w:t>
      </w:r>
      <w:r w:rsidR="00525D62">
        <w:rPr>
          <w:rFonts w:ascii="Arial" w:hAnsi="Arial" w:cs="Arial"/>
          <w:b/>
          <w:sz w:val="24"/>
          <w:szCs w:val="24"/>
        </w:rPr>
        <w:t>4</w:t>
      </w:r>
      <w:r w:rsidR="00A578D6" w:rsidRPr="00F53971">
        <w:rPr>
          <w:rFonts w:ascii="Arial" w:hAnsi="Arial" w:cs="Arial"/>
          <w:b/>
          <w:sz w:val="24"/>
          <w:szCs w:val="24"/>
        </w:rPr>
        <w:t>/2024</w:t>
      </w:r>
    </w:p>
    <w:p w14:paraId="295FC2F9" w14:textId="05281A93" w:rsidR="00A578D6" w:rsidRPr="00F53971"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contextualSpacing w:val="0"/>
        <w:jc w:val="center"/>
        <w:rPr>
          <w:rFonts w:ascii="Arial" w:eastAsia="Times New Roman" w:hAnsi="Arial" w:cs="Arial"/>
          <w:b/>
          <w:sz w:val="24"/>
          <w:szCs w:val="24"/>
          <w:lang w:eastAsia="en-US"/>
        </w:rPr>
      </w:pPr>
      <w:r w:rsidRPr="00F53971">
        <w:rPr>
          <w:rFonts w:ascii="Arial" w:hAnsi="Arial" w:cs="Arial"/>
          <w:b/>
          <w:sz w:val="24"/>
          <w:szCs w:val="24"/>
        </w:rPr>
        <w:t>DOCUMENTAÇÃO/PROPOSTA</w:t>
      </w:r>
    </w:p>
    <w:p w14:paraId="5E329D43" w14:textId="65EC8EC6" w:rsidR="002D6741" w:rsidRPr="00F53971" w:rsidRDefault="00B70A12" w:rsidP="005D7142">
      <w:pPr>
        <w:tabs>
          <w:tab w:val="center" w:pos="4419"/>
          <w:tab w:val="right" w:pos="8838"/>
        </w:tabs>
        <w:spacing w:after="0" w:line="240" w:lineRule="auto"/>
        <w:jc w:val="both"/>
        <w:rPr>
          <w:rFonts w:ascii="Arial" w:eastAsia="Times New Roman" w:hAnsi="Arial" w:cs="Arial"/>
          <w:b/>
          <w:bCs/>
          <w:sz w:val="24"/>
          <w:szCs w:val="24"/>
        </w:rPr>
      </w:pPr>
      <w:r w:rsidRPr="00F53971">
        <w:rPr>
          <w:rFonts w:ascii="Arial" w:hAnsi="Arial" w:cs="Arial"/>
          <w:b/>
          <w:sz w:val="24"/>
          <w:szCs w:val="24"/>
        </w:rPr>
        <w:t>9</w:t>
      </w:r>
      <w:r w:rsidR="00A578D6" w:rsidRPr="00F53971">
        <w:rPr>
          <w:rFonts w:ascii="Arial" w:hAnsi="Arial" w:cs="Arial"/>
          <w:b/>
          <w:sz w:val="24"/>
          <w:szCs w:val="24"/>
        </w:rPr>
        <w:t>.3.2-</w:t>
      </w:r>
      <w:r w:rsidR="00A578D6" w:rsidRPr="00F53971">
        <w:rPr>
          <w:rFonts w:ascii="Arial" w:hAnsi="Arial" w:cs="Arial"/>
          <w:sz w:val="24"/>
          <w:szCs w:val="24"/>
        </w:rPr>
        <w:t xml:space="preserve">Quando em meio digital: </w:t>
      </w:r>
      <w:r w:rsidR="00DF4B0D" w:rsidRPr="00DF4B0D">
        <w:rPr>
          <w:rFonts w:ascii="Arial" w:hAnsi="Arial" w:cs="Arial"/>
          <w:sz w:val="24"/>
          <w:szCs w:val="24"/>
        </w:rPr>
        <w:t xml:space="preserve">em arquivo parametrizado </w:t>
      </w:r>
      <w:r w:rsidR="00F52A95" w:rsidRPr="00F52A95">
        <w:rPr>
          <w:rFonts w:ascii="Arial" w:hAnsi="Arial" w:cs="Arial"/>
          <w:sz w:val="24"/>
          <w:szCs w:val="24"/>
        </w:rPr>
        <w:t>datilografada</w:t>
      </w:r>
      <w:r w:rsidR="00F52A95">
        <w:rPr>
          <w:rFonts w:ascii="Arial" w:hAnsi="Arial" w:cs="Arial"/>
          <w:sz w:val="24"/>
          <w:szCs w:val="24"/>
        </w:rPr>
        <w:t xml:space="preserve"> ou </w:t>
      </w:r>
      <w:r w:rsidR="00DF4B0D" w:rsidRPr="00DF4B0D">
        <w:rPr>
          <w:rFonts w:ascii="Arial" w:hAnsi="Arial" w:cs="Arial"/>
          <w:sz w:val="24"/>
          <w:szCs w:val="24"/>
        </w:rPr>
        <w:t>digitad</w:t>
      </w:r>
      <w:r w:rsidR="00DF4B0D">
        <w:rPr>
          <w:rFonts w:ascii="Arial" w:hAnsi="Arial" w:cs="Arial"/>
          <w:sz w:val="24"/>
          <w:szCs w:val="24"/>
        </w:rPr>
        <w:t>o</w:t>
      </w:r>
      <w:r w:rsidR="00DF4B0D" w:rsidRPr="00DF4B0D">
        <w:rPr>
          <w:rFonts w:ascii="Arial" w:hAnsi="Arial" w:cs="Arial"/>
          <w:sz w:val="24"/>
          <w:szCs w:val="24"/>
        </w:rPr>
        <w:t xml:space="preserve"> em linguagem clara, sem rasuras, emendas, entrelinhas ou ressalvas, datada e assinada </w:t>
      </w:r>
      <w:r w:rsidR="00A578D6" w:rsidRPr="00F53971">
        <w:rPr>
          <w:rFonts w:ascii="Arial" w:hAnsi="Arial" w:cs="Arial"/>
          <w:sz w:val="24"/>
          <w:szCs w:val="24"/>
        </w:rPr>
        <w:t xml:space="preserve">podendo ser de forma digital ou assinado de forma </w:t>
      </w:r>
      <w:r w:rsidR="00DF4B0D">
        <w:rPr>
          <w:rFonts w:ascii="Arial" w:hAnsi="Arial" w:cs="Arial"/>
          <w:sz w:val="24"/>
          <w:szCs w:val="24"/>
        </w:rPr>
        <w:t>manuscrita</w:t>
      </w:r>
      <w:r w:rsidR="00A578D6" w:rsidRPr="00F53971">
        <w:rPr>
          <w:rFonts w:ascii="Arial" w:hAnsi="Arial" w:cs="Arial"/>
          <w:sz w:val="24"/>
          <w:szCs w:val="24"/>
        </w:rPr>
        <w:t xml:space="preserve"> e escameado, o e-mail </w:t>
      </w:r>
      <w:r w:rsidR="009A208B" w:rsidRPr="00F53971">
        <w:rPr>
          <w:rFonts w:ascii="Arial" w:hAnsi="Arial" w:cs="Arial"/>
          <w:sz w:val="24"/>
          <w:szCs w:val="24"/>
        </w:rPr>
        <w:t>deverá</w:t>
      </w:r>
      <w:r w:rsidR="00A578D6" w:rsidRPr="00F53971">
        <w:rPr>
          <w:rFonts w:ascii="Arial" w:hAnsi="Arial" w:cs="Arial"/>
          <w:sz w:val="24"/>
          <w:szCs w:val="24"/>
        </w:rPr>
        <w:t xml:space="preserve"> ser identificado da seguinte forma:</w:t>
      </w:r>
    </w:p>
    <w:p w14:paraId="4F423777" w14:textId="13F4CF87" w:rsidR="00073F06" w:rsidRPr="00F53971" w:rsidRDefault="0052480F" w:rsidP="00A578D6">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hAnsi="Arial" w:cs="Arial"/>
          <w:b/>
          <w:sz w:val="24"/>
          <w:szCs w:val="24"/>
        </w:rPr>
      </w:pPr>
      <w:r w:rsidRPr="00F53971">
        <w:rPr>
          <w:rFonts w:ascii="Arial" w:eastAsia="Times New Roman" w:hAnsi="Arial" w:cs="Arial"/>
          <w:b/>
          <w:bCs/>
          <w:sz w:val="24"/>
          <w:szCs w:val="24"/>
        </w:rPr>
        <w:t>DISPENSA Nº 0</w:t>
      </w:r>
      <w:r w:rsidR="009A208B" w:rsidRPr="00F53971">
        <w:rPr>
          <w:rFonts w:ascii="Arial" w:eastAsia="Times New Roman" w:hAnsi="Arial" w:cs="Arial"/>
          <w:b/>
          <w:bCs/>
          <w:sz w:val="24"/>
          <w:szCs w:val="24"/>
        </w:rPr>
        <w:t>1</w:t>
      </w:r>
      <w:r w:rsidR="009D4B08">
        <w:rPr>
          <w:rFonts w:ascii="Arial" w:eastAsia="Times New Roman" w:hAnsi="Arial" w:cs="Arial"/>
          <w:b/>
          <w:bCs/>
          <w:sz w:val="24"/>
          <w:szCs w:val="24"/>
        </w:rPr>
        <w:t>4</w:t>
      </w:r>
      <w:r w:rsidR="00A578D6" w:rsidRPr="00F53971">
        <w:rPr>
          <w:rFonts w:ascii="Arial" w:eastAsia="Times New Roman" w:hAnsi="Arial" w:cs="Arial"/>
          <w:b/>
          <w:bCs/>
          <w:sz w:val="24"/>
          <w:szCs w:val="24"/>
        </w:rPr>
        <w:t xml:space="preserve">/2024 </w:t>
      </w:r>
    </w:p>
    <w:p w14:paraId="56C80BAD" w14:textId="3A56BA68" w:rsidR="002D6741" w:rsidRPr="00F53971" w:rsidRDefault="00073F06" w:rsidP="00A578D6">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eastAsia="Times New Roman" w:hAnsi="Arial" w:cs="Arial"/>
          <w:b/>
          <w:bCs/>
          <w:sz w:val="24"/>
          <w:szCs w:val="24"/>
        </w:rPr>
      </w:pPr>
      <w:r w:rsidRPr="00F53971">
        <w:rPr>
          <w:rFonts w:ascii="Arial" w:hAnsi="Arial" w:cs="Arial"/>
          <w:sz w:val="20"/>
          <w:szCs w:val="20"/>
        </w:rPr>
        <w:t xml:space="preserve"> </w:t>
      </w:r>
      <w:r w:rsidR="00A578D6" w:rsidRPr="00F53971">
        <w:rPr>
          <w:rFonts w:ascii="Arial" w:eastAsia="Times New Roman" w:hAnsi="Arial" w:cs="Arial"/>
          <w:b/>
          <w:bCs/>
          <w:sz w:val="24"/>
          <w:szCs w:val="24"/>
        </w:rPr>
        <w:t>APRESENTAÇÃO DE DOCUMENTAÇÃO/PROPOSTA</w:t>
      </w:r>
    </w:p>
    <w:p w14:paraId="5374D1C0" w14:textId="77777777" w:rsidR="002D6741" w:rsidRPr="00F53971" w:rsidRDefault="002D6741" w:rsidP="005D7142">
      <w:pPr>
        <w:tabs>
          <w:tab w:val="center" w:pos="4419"/>
          <w:tab w:val="right" w:pos="8838"/>
        </w:tabs>
        <w:spacing w:after="0" w:line="240" w:lineRule="auto"/>
        <w:jc w:val="both"/>
        <w:rPr>
          <w:rFonts w:ascii="Arial" w:eastAsia="Times New Roman" w:hAnsi="Arial" w:cs="Arial"/>
          <w:b/>
          <w:bCs/>
          <w:sz w:val="24"/>
          <w:szCs w:val="24"/>
        </w:rPr>
      </w:pPr>
    </w:p>
    <w:p w14:paraId="315E1639" w14:textId="01353F9A" w:rsidR="00DF5BBF" w:rsidRPr="00F53971" w:rsidRDefault="00B70A12" w:rsidP="005D7142">
      <w:p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b/>
          <w:bCs/>
          <w:sz w:val="24"/>
          <w:szCs w:val="24"/>
        </w:rPr>
        <w:t>10</w:t>
      </w:r>
      <w:r w:rsidR="005D7142" w:rsidRPr="00F53971">
        <w:rPr>
          <w:rFonts w:ascii="Arial" w:eastAsia="Times New Roman" w:hAnsi="Arial" w:cs="Arial"/>
          <w:b/>
          <w:bCs/>
          <w:sz w:val="24"/>
          <w:szCs w:val="24"/>
        </w:rPr>
        <w:t xml:space="preserve"> –</w:t>
      </w:r>
      <w:r w:rsidR="00DF5BBF" w:rsidRPr="00F53971">
        <w:rPr>
          <w:rFonts w:ascii="Arial" w:eastAsia="Times New Roman" w:hAnsi="Arial" w:cs="Arial"/>
          <w:b/>
          <w:bCs/>
          <w:sz w:val="24"/>
          <w:szCs w:val="24"/>
        </w:rPr>
        <w:t xml:space="preserve"> </w:t>
      </w:r>
      <w:r w:rsidR="005D7142" w:rsidRPr="00F53971">
        <w:rPr>
          <w:rFonts w:ascii="Arial" w:eastAsia="Times New Roman" w:hAnsi="Arial" w:cs="Arial"/>
          <w:b/>
          <w:bCs/>
          <w:sz w:val="24"/>
          <w:szCs w:val="24"/>
        </w:rPr>
        <w:t>ESTIMATIVAS DO VALOR DA CONTRATAÇÃO:</w:t>
      </w:r>
      <w:r w:rsidR="005D7142" w:rsidRPr="00F53971">
        <w:rPr>
          <w:rFonts w:ascii="Arial" w:eastAsia="Times New Roman" w:hAnsi="Arial" w:cs="Arial"/>
          <w:sz w:val="24"/>
          <w:szCs w:val="24"/>
        </w:rPr>
        <w:t xml:space="preserve"> </w:t>
      </w:r>
    </w:p>
    <w:p w14:paraId="77C55ADF" w14:textId="77777777" w:rsidR="001F2E5E" w:rsidRPr="0051555B" w:rsidRDefault="001F2E5E" w:rsidP="00C37F6C">
      <w:pPr>
        <w:tabs>
          <w:tab w:val="center" w:pos="4419"/>
          <w:tab w:val="right" w:pos="8838"/>
        </w:tabs>
        <w:spacing w:after="0" w:line="240" w:lineRule="auto"/>
        <w:jc w:val="both"/>
        <w:rPr>
          <w:rFonts w:ascii="Arial" w:eastAsia="Times New Roman" w:hAnsi="Arial" w:cs="Arial"/>
          <w:sz w:val="24"/>
          <w:szCs w:val="24"/>
        </w:rPr>
      </w:pPr>
      <w:r w:rsidRPr="0051555B">
        <w:rPr>
          <w:rFonts w:ascii="Arial" w:eastAsia="Times New Roman" w:hAnsi="Arial" w:cs="Arial"/>
          <w:b/>
          <w:bCs/>
          <w:sz w:val="24"/>
          <w:szCs w:val="24"/>
        </w:rPr>
        <w:t>10.1-</w:t>
      </w:r>
      <w:r w:rsidRPr="0051555B">
        <w:rPr>
          <w:rFonts w:ascii="Arial" w:eastAsia="Times New Roman" w:hAnsi="Arial" w:cs="Arial"/>
          <w:sz w:val="24"/>
          <w:szCs w:val="24"/>
        </w:rPr>
        <w:t>As estimativas das quantidades para a contratação, acompanhadas dos documentos que lhes dão suporte, que considerem interdependências com outras contratações, de modo a possibilitar economia de escala;</w:t>
      </w:r>
    </w:p>
    <w:p w14:paraId="693C07B5" w14:textId="77777777" w:rsidR="001F2E5E" w:rsidRPr="0051555B" w:rsidRDefault="001F2E5E" w:rsidP="00C37F6C">
      <w:pPr>
        <w:spacing w:after="0" w:line="240" w:lineRule="auto"/>
        <w:contextualSpacing/>
        <w:jc w:val="both"/>
        <w:rPr>
          <w:rFonts w:ascii="Arial" w:hAnsi="Arial" w:cs="Arial"/>
          <w:sz w:val="24"/>
          <w:szCs w:val="24"/>
        </w:rPr>
      </w:pPr>
      <w:r w:rsidRPr="0051555B">
        <w:rPr>
          <w:rFonts w:ascii="Arial" w:hAnsi="Arial" w:cs="Arial"/>
          <w:b/>
          <w:bCs/>
          <w:sz w:val="24"/>
          <w:szCs w:val="24"/>
        </w:rPr>
        <w:t>10.2-</w:t>
      </w:r>
      <w:r w:rsidRPr="0051555B">
        <w:rPr>
          <w:rFonts w:ascii="Arial" w:hAnsi="Arial" w:cs="Arial"/>
          <w:sz w:val="24"/>
          <w:szCs w:val="24"/>
        </w:rPr>
        <w:t>Conforme</w:t>
      </w:r>
      <w:r w:rsidRPr="0051555B">
        <w:rPr>
          <w:sz w:val="24"/>
          <w:szCs w:val="24"/>
        </w:rPr>
        <w:t xml:space="preserve"> </w:t>
      </w:r>
      <w:r w:rsidRPr="0051555B">
        <w:rPr>
          <w:rFonts w:ascii="Arial" w:hAnsi="Arial" w:cs="Arial"/>
          <w:sz w:val="24"/>
          <w:szCs w:val="24"/>
        </w:rPr>
        <w:t>Instrução Normativa SEGES/ME nº 65, de 7 de julho de 2021, foi realizado pesquisas, para realizar cálculo da média do preço, que será utilizada como preço referencial.</w:t>
      </w:r>
    </w:p>
    <w:p w14:paraId="3F009DC5" w14:textId="77777777" w:rsidR="001F2E5E" w:rsidRPr="0051555B" w:rsidRDefault="001F2E5E" w:rsidP="001F2E5E">
      <w:pPr>
        <w:spacing w:after="0" w:line="240" w:lineRule="auto"/>
        <w:rPr>
          <w:rFonts w:ascii="Arial" w:eastAsia="Times New Roman" w:hAnsi="Arial" w:cs="Arial"/>
          <w:bCs/>
          <w:sz w:val="24"/>
          <w:szCs w:val="24"/>
        </w:rPr>
      </w:pPr>
      <w:r w:rsidRPr="0051555B">
        <w:rPr>
          <w:rFonts w:ascii="Arial" w:eastAsia="Times New Roman" w:hAnsi="Arial" w:cs="Arial"/>
          <w:b/>
          <w:sz w:val="24"/>
          <w:szCs w:val="24"/>
        </w:rPr>
        <w:t>10.3-</w:t>
      </w:r>
      <w:r w:rsidRPr="0051555B">
        <w:rPr>
          <w:rFonts w:ascii="Arial" w:eastAsia="Times New Roman" w:hAnsi="Arial" w:cs="Arial"/>
          <w:bCs/>
          <w:sz w:val="24"/>
          <w:szCs w:val="24"/>
        </w:rPr>
        <w:t>Foi utilizado à metodologia da Média de Preço (onde se soma todos os valores obtidos e dividindo a soma pelo número total de valores), formalizando um preço estimado para o serviço pretendido, obtido através de pesquisa com empresas locais, que vai em anexo a este documento seguir:</w:t>
      </w:r>
    </w:p>
    <w:tbl>
      <w:tblPr>
        <w:tblStyle w:val="Tabelacomgrade1"/>
        <w:tblW w:w="0" w:type="auto"/>
        <w:tblLayout w:type="fixed"/>
        <w:tblLook w:val="04A0" w:firstRow="1" w:lastRow="0" w:firstColumn="1" w:lastColumn="0" w:noHBand="0" w:noVBand="1"/>
      </w:tblPr>
      <w:tblGrid>
        <w:gridCol w:w="675"/>
        <w:gridCol w:w="851"/>
        <w:gridCol w:w="2977"/>
        <w:gridCol w:w="1134"/>
        <w:gridCol w:w="992"/>
        <w:gridCol w:w="1559"/>
        <w:gridCol w:w="1559"/>
      </w:tblGrid>
      <w:tr w:rsidR="00A80696" w:rsidRPr="009D7F0C" w14:paraId="78163C39" w14:textId="77777777" w:rsidTr="009D4B08">
        <w:trPr>
          <w:trHeight w:val="20"/>
        </w:trPr>
        <w:tc>
          <w:tcPr>
            <w:tcW w:w="675" w:type="dxa"/>
            <w:shd w:val="clear" w:color="auto" w:fill="BFBFBF" w:themeFill="background1" w:themeFillShade="BF"/>
            <w:vAlign w:val="center"/>
          </w:tcPr>
          <w:p w14:paraId="6EC6ECAF" w14:textId="77777777" w:rsidR="00A80696" w:rsidRPr="009D7F0C" w:rsidRDefault="00A80696" w:rsidP="00C37F6C">
            <w:pPr>
              <w:jc w:val="center"/>
              <w:rPr>
                <w:rFonts w:ascii="Arial" w:hAnsi="Arial" w:cs="Arial"/>
                <w:b/>
                <w:sz w:val="18"/>
                <w:szCs w:val="18"/>
              </w:rPr>
            </w:pPr>
            <w:r w:rsidRPr="00920CC2">
              <w:rPr>
                <w:rFonts w:ascii="Arial" w:eastAsia="Times New Roman" w:hAnsi="Arial" w:cs="Arial"/>
                <w:b/>
                <w:bCs/>
                <w:sz w:val="18"/>
                <w:szCs w:val="18"/>
              </w:rPr>
              <w:t>N° Item</w:t>
            </w:r>
          </w:p>
        </w:tc>
        <w:tc>
          <w:tcPr>
            <w:tcW w:w="851" w:type="dxa"/>
            <w:shd w:val="clear" w:color="auto" w:fill="BFBFBF" w:themeFill="background1" w:themeFillShade="BF"/>
            <w:vAlign w:val="center"/>
          </w:tcPr>
          <w:p w14:paraId="6072D69B" w14:textId="77777777" w:rsidR="00A80696" w:rsidRPr="009D7F0C" w:rsidRDefault="00A80696" w:rsidP="00C37F6C">
            <w:pPr>
              <w:jc w:val="center"/>
              <w:rPr>
                <w:rFonts w:ascii="Arial" w:hAnsi="Arial" w:cs="Arial"/>
                <w:b/>
                <w:sz w:val="18"/>
                <w:szCs w:val="18"/>
              </w:rPr>
            </w:pPr>
            <w:r w:rsidRPr="00920CC2">
              <w:rPr>
                <w:rFonts w:ascii="Arial" w:hAnsi="Arial" w:cs="Arial"/>
                <w:b/>
                <w:sz w:val="18"/>
                <w:szCs w:val="18"/>
              </w:rPr>
              <w:t>Quant</w:t>
            </w:r>
          </w:p>
        </w:tc>
        <w:tc>
          <w:tcPr>
            <w:tcW w:w="4111" w:type="dxa"/>
            <w:gridSpan w:val="2"/>
            <w:shd w:val="clear" w:color="auto" w:fill="BFBFBF" w:themeFill="background1" w:themeFillShade="BF"/>
            <w:vAlign w:val="center"/>
          </w:tcPr>
          <w:p w14:paraId="309FDAD7" w14:textId="77777777" w:rsidR="00A80696" w:rsidRPr="009D7F0C" w:rsidRDefault="00A80696" w:rsidP="00C37F6C">
            <w:pPr>
              <w:jc w:val="center"/>
              <w:rPr>
                <w:rFonts w:ascii="Arial" w:hAnsi="Arial" w:cs="Arial"/>
                <w:b/>
                <w:sz w:val="18"/>
                <w:szCs w:val="18"/>
              </w:rPr>
            </w:pPr>
            <w:r w:rsidRPr="00D574BD">
              <w:rPr>
                <w:rFonts w:ascii="Arial" w:hAnsi="Arial" w:cs="Arial"/>
                <w:b/>
                <w:sz w:val="18"/>
                <w:szCs w:val="18"/>
              </w:rPr>
              <w:t xml:space="preserve">Especificação </w:t>
            </w:r>
          </w:p>
        </w:tc>
        <w:tc>
          <w:tcPr>
            <w:tcW w:w="992" w:type="dxa"/>
            <w:shd w:val="clear" w:color="auto" w:fill="BFBFBF" w:themeFill="background1" w:themeFillShade="BF"/>
            <w:vAlign w:val="center"/>
          </w:tcPr>
          <w:p w14:paraId="7F9B3E79" w14:textId="77777777" w:rsidR="00A80696" w:rsidRPr="009D7F0C" w:rsidRDefault="00A80696" w:rsidP="00C37F6C">
            <w:pPr>
              <w:jc w:val="center"/>
              <w:rPr>
                <w:rFonts w:ascii="Arial" w:hAnsi="Arial" w:cs="Arial"/>
                <w:b/>
                <w:sz w:val="18"/>
                <w:szCs w:val="18"/>
              </w:rPr>
            </w:pPr>
            <w:r w:rsidRPr="00D574BD">
              <w:rPr>
                <w:rFonts w:ascii="Arial" w:hAnsi="Arial" w:cs="Arial"/>
                <w:b/>
                <w:sz w:val="18"/>
                <w:szCs w:val="18"/>
              </w:rPr>
              <w:t>Unid.</w:t>
            </w:r>
          </w:p>
        </w:tc>
        <w:tc>
          <w:tcPr>
            <w:tcW w:w="1559" w:type="dxa"/>
            <w:shd w:val="clear" w:color="auto" w:fill="BFBFBF" w:themeFill="background1" w:themeFillShade="BF"/>
            <w:vAlign w:val="center"/>
          </w:tcPr>
          <w:p w14:paraId="01B89608" w14:textId="46FA1DA2" w:rsidR="00A80696" w:rsidRPr="009D7F0C" w:rsidRDefault="00A80696" w:rsidP="00C37F6C">
            <w:pPr>
              <w:jc w:val="center"/>
              <w:rPr>
                <w:rFonts w:ascii="Arial" w:hAnsi="Arial" w:cs="Arial"/>
                <w:b/>
                <w:sz w:val="18"/>
                <w:szCs w:val="18"/>
              </w:rPr>
            </w:pPr>
            <w:r w:rsidRPr="00920CC2">
              <w:rPr>
                <w:rFonts w:ascii="Arial" w:hAnsi="Arial" w:cs="Arial"/>
                <w:b/>
                <w:sz w:val="18"/>
                <w:szCs w:val="18"/>
              </w:rPr>
              <w:t>Média de Preço Unitário</w:t>
            </w:r>
          </w:p>
        </w:tc>
        <w:tc>
          <w:tcPr>
            <w:tcW w:w="1559" w:type="dxa"/>
            <w:shd w:val="clear" w:color="auto" w:fill="BFBFBF" w:themeFill="background1" w:themeFillShade="BF"/>
            <w:vAlign w:val="center"/>
          </w:tcPr>
          <w:p w14:paraId="21605DF1" w14:textId="7E5EC648" w:rsidR="00A80696" w:rsidRPr="00920CC2" w:rsidRDefault="00A80696" w:rsidP="00C37F6C">
            <w:pPr>
              <w:pStyle w:val="TableParagraph"/>
              <w:spacing w:before="39"/>
              <w:jc w:val="center"/>
              <w:rPr>
                <w:rFonts w:ascii="Arial" w:hAnsi="Arial" w:cs="Arial"/>
                <w:b/>
                <w:sz w:val="18"/>
                <w:szCs w:val="18"/>
                <w:lang w:val="pt-BR"/>
              </w:rPr>
            </w:pPr>
            <w:r w:rsidRPr="00920CC2">
              <w:rPr>
                <w:rFonts w:ascii="Arial" w:hAnsi="Arial" w:cs="Arial"/>
                <w:b/>
                <w:sz w:val="18"/>
                <w:szCs w:val="18"/>
                <w:lang w:val="pt-BR"/>
              </w:rPr>
              <w:t>Média de Preço</w:t>
            </w:r>
          </w:p>
          <w:p w14:paraId="0900A067" w14:textId="77777777" w:rsidR="00A80696" w:rsidRPr="009D7F0C" w:rsidRDefault="00A80696" w:rsidP="00C37F6C">
            <w:pPr>
              <w:jc w:val="center"/>
              <w:rPr>
                <w:rFonts w:ascii="Arial" w:hAnsi="Arial" w:cs="Arial"/>
                <w:b/>
                <w:sz w:val="18"/>
                <w:szCs w:val="18"/>
              </w:rPr>
            </w:pPr>
            <w:r>
              <w:rPr>
                <w:rFonts w:ascii="Arial" w:hAnsi="Arial" w:cs="Arial"/>
                <w:b/>
                <w:sz w:val="18"/>
                <w:szCs w:val="18"/>
              </w:rPr>
              <w:t>Global</w:t>
            </w:r>
          </w:p>
        </w:tc>
      </w:tr>
      <w:tr w:rsidR="00A80696" w:rsidRPr="009D7F0C" w14:paraId="61DB79F1" w14:textId="77777777" w:rsidTr="009D4B08">
        <w:trPr>
          <w:trHeight w:val="20"/>
        </w:trPr>
        <w:tc>
          <w:tcPr>
            <w:tcW w:w="675" w:type="dxa"/>
            <w:shd w:val="clear" w:color="auto" w:fill="auto"/>
            <w:vAlign w:val="center"/>
          </w:tcPr>
          <w:p w14:paraId="08114861" w14:textId="77777777" w:rsidR="00A80696" w:rsidRPr="00D574BD" w:rsidRDefault="00A80696" w:rsidP="00A80696">
            <w:pPr>
              <w:jc w:val="center"/>
              <w:rPr>
                <w:rFonts w:ascii="Arial" w:hAnsi="Arial" w:cs="Arial"/>
                <w:b/>
                <w:sz w:val="16"/>
                <w:szCs w:val="18"/>
              </w:rPr>
            </w:pPr>
            <w:r w:rsidRPr="00D574BD">
              <w:rPr>
                <w:rFonts w:ascii="Arial" w:hAnsi="Arial" w:cs="Arial"/>
                <w:b/>
                <w:sz w:val="16"/>
                <w:szCs w:val="18"/>
              </w:rPr>
              <w:t>1</w:t>
            </w:r>
          </w:p>
        </w:tc>
        <w:tc>
          <w:tcPr>
            <w:tcW w:w="851" w:type="dxa"/>
            <w:shd w:val="clear" w:color="auto" w:fill="auto"/>
            <w:vAlign w:val="center"/>
          </w:tcPr>
          <w:p w14:paraId="1A12537C" w14:textId="062F2108" w:rsidR="00A80696" w:rsidRPr="00D574BD" w:rsidRDefault="00A80696" w:rsidP="00A80696">
            <w:pPr>
              <w:jc w:val="center"/>
              <w:rPr>
                <w:rFonts w:ascii="Arial" w:hAnsi="Arial" w:cs="Arial"/>
                <w:b/>
                <w:sz w:val="16"/>
                <w:szCs w:val="18"/>
              </w:rPr>
            </w:pPr>
            <w:r>
              <w:rPr>
                <w:rFonts w:ascii="Arial" w:hAnsi="Arial" w:cs="Arial"/>
                <w:b/>
                <w:sz w:val="16"/>
                <w:szCs w:val="18"/>
              </w:rPr>
              <w:t>6</w:t>
            </w:r>
            <w:r w:rsidRPr="00D574BD">
              <w:rPr>
                <w:rFonts w:ascii="Arial" w:hAnsi="Arial" w:cs="Arial"/>
                <w:b/>
                <w:sz w:val="16"/>
                <w:szCs w:val="18"/>
              </w:rPr>
              <w:t>,00</w:t>
            </w:r>
          </w:p>
        </w:tc>
        <w:tc>
          <w:tcPr>
            <w:tcW w:w="4111" w:type="dxa"/>
            <w:gridSpan w:val="2"/>
            <w:shd w:val="clear" w:color="auto" w:fill="auto"/>
            <w:vAlign w:val="center"/>
          </w:tcPr>
          <w:p w14:paraId="4C196FE6" w14:textId="1CBC762B" w:rsidR="00A80696" w:rsidRPr="00D574BD" w:rsidRDefault="00A80696" w:rsidP="00A80696">
            <w:pPr>
              <w:jc w:val="both"/>
              <w:rPr>
                <w:rFonts w:ascii="Arial" w:hAnsi="Arial" w:cs="Arial"/>
                <w:b/>
                <w:sz w:val="16"/>
                <w:szCs w:val="18"/>
              </w:rPr>
            </w:pPr>
            <w:r w:rsidRPr="00A80696">
              <w:rPr>
                <w:rFonts w:ascii="Arial" w:hAnsi="Arial" w:cs="Arial"/>
                <w:b/>
                <w:sz w:val="16"/>
                <w:szCs w:val="18"/>
              </w:rPr>
              <w:t>CONTRATAÇÃO DE PESSOA JURÍDICA PARA PRESTAÇÃO DE SERVIÇOS DE ASSESSORIA INTEGRAL EM GESTÃO DE RISCOS E DESASTRES NO MUNICÍPIO DE RIO PRETO – MG.</w:t>
            </w:r>
          </w:p>
        </w:tc>
        <w:tc>
          <w:tcPr>
            <w:tcW w:w="992" w:type="dxa"/>
            <w:shd w:val="clear" w:color="auto" w:fill="auto"/>
            <w:vAlign w:val="center"/>
          </w:tcPr>
          <w:p w14:paraId="06E698B5" w14:textId="77777777" w:rsidR="00A80696" w:rsidRPr="00D574BD" w:rsidRDefault="00A80696" w:rsidP="00A80696">
            <w:pPr>
              <w:jc w:val="center"/>
              <w:rPr>
                <w:rFonts w:ascii="Arial" w:hAnsi="Arial" w:cs="Arial"/>
                <w:b/>
                <w:sz w:val="16"/>
                <w:szCs w:val="18"/>
              </w:rPr>
            </w:pPr>
            <w:r w:rsidRPr="00D574BD">
              <w:rPr>
                <w:rFonts w:ascii="Arial" w:hAnsi="Arial" w:cs="Arial"/>
                <w:b/>
                <w:sz w:val="16"/>
                <w:szCs w:val="18"/>
              </w:rPr>
              <w:t>SERV.</w:t>
            </w:r>
          </w:p>
        </w:tc>
        <w:tc>
          <w:tcPr>
            <w:tcW w:w="1559" w:type="dxa"/>
            <w:shd w:val="clear" w:color="auto" w:fill="auto"/>
            <w:vAlign w:val="center"/>
          </w:tcPr>
          <w:p w14:paraId="577D1C89" w14:textId="737A094E" w:rsidR="00A80696" w:rsidRPr="009D4B08" w:rsidRDefault="00A80696" w:rsidP="00A80696">
            <w:pPr>
              <w:jc w:val="center"/>
              <w:rPr>
                <w:rFonts w:ascii="Arial" w:hAnsi="Arial" w:cs="Arial"/>
                <w:b/>
                <w:sz w:val="16"/>
                <w:szCs w:val="18"/>
              </w:rPr>
            </w:pPr>
            <w:r w:rsidRPr="009D4B08">
              <w:rPr>
                <w:rFonts w:ascii="Arial" w:eastAsia="Times New Roman" w:hAnsi="Arial" w:cs="Arial"/>
                <w:b/>
                <w:bCs/>
                <w:sz w:val="20"/>
                <w:szCs w:val="16"/>
                <w:u w:val="single"/>
              </w:rPr>
              <w:t>R$ 7.385,55</w:t>
            </w:r>
          </w:p>
        </w:tc>
        <w:tc>
          <w:tcPr>
            <w:tcW w:w="1559" w:type="dxa"/>
            <w:shd w:val="clear" w:color="auto" w:fill="auto"/>
            <w:vAlign w:val="center"/>
          </w:tcPr>
          <w:p w14:paraId="75BCAA3A" w14:textId="1816FC3A" w:rsidR="00A80696" w:rsidRPr="009D4B08" w:rsidRDefault="00A80696" w:rsidP="00A80696">
            <w:pPr>
              <w:jc w:val="center"/>
              <w:rPr>
                <w:rFonts w:ascii="Arial" w:hAnsi="Arial" w:cs="Arial"/>
                <w:b/>
                <w:sz w:val="18"/>
                <w:szCs w:val="18"/>
              </w:rPr>
            </w:pPr>
            <w:r w:rsidRPr="009D4B08">
              <w:rPr>
                <w:rFonts w:ascii="Arial" w:eastAsia="Times New Roman" w:hAnsi="Arial" w:cs="Arial"/>
                <w:b/>
                <w:bCs/>
                <w:sz w:val="20"/>
                <w:szCs w:val="16"/>
                <w:u w:val="single"/>
              </w:rPr>
              <w:t>R$ 44.313,33</w:t>
            </w:r>
          </w:p>
        </w:tc>
      </w:tr>
      <w:tr w:rsidR="009D4B08" w:rsidRPr="009D7F0C" w14:paraId="66F7DB2F" w14:textId="77777777" w:rsidTr="009D4B08">
        <w:trPr>
          <w:trHeight w:val="20"/>
        </w:trPr>
        <w:tc>
          <w:tcPr>
            <w:tcW w:w="4503" w:type="dxa"/>
            <w:gridSpan w:val="3"/>
            <w:shd w:val="clear" w:color="auto" w:fill="BFBFBF" w:themeFill="background1" w:themeFillShade="BF"/>
            <w:vAlign w:val="center"/>
          </w:tcPr>
          <w:p w14:paraId="4E2A1EDD" w14:textId="77777777" w:rsidR="009D4B08" w:rsidRPr="009D7F0C" w:rsidRDefault="009D4B08" w:rsidP="009D4B08">
            <w:pPr>
              <w:jc w:val="center"/>
              <w:rPr>
                <w:rFonts w:ascii="Arial" w:hAnsi="Arial" w:cs="Arial"/>
                <w:b/>
                <w:sz w:val="16"/>
                <w:szCs w:val="16"/>
                <w:u w:val="single"/>
              </w:rPr>
            </w:pPr>
            <w:r w:rsidRPr="009D7F0C">
              <w:rPr>
                <w:rFonts w:ascii="Arial" w:hAnsi="Arial" w:cs="Arial"/>
                <w:b/>
                <w:sz w:val="18"/>
                <w:szCs w:val="18"/>
              </w:rPr>
              <w:t>CNPJ - Razão Social</w:t>
            </w:r>
          </w:p>
        </w:tc>
        <w:tc>
          <w:tcPr>
            <w:tcW w:w="1134" w:type="dxa"/>
            <w:shd w:val="clear" w:color="auto" w:fill="BFBFBF" w:themeFill="background1" w:themeFillShade="BF"/>
            <w:vAlign w:val="center"/>
          </w:tcPr>
          <w:p w14:paraId="448DCF4F" w14:textId="2054379B" w:rsidR="009D4B08" w:rsidRPr="009D4B08" w:rsidRDefault="009D4B08" w:rsidP="009D4B08">
            <w:pPr>
              <w:jc w:val="center"/>
              <w:rPr>
                <w:rFonts w:ascii="Arial" w:hAnsi="Arial" w:cs="Arial"/>
                <w:b/>
                <w:sz w:val="16"/>
                <w:szCs w:val="16"/>
              </w:rPr>
            </w:pPr>
            <w:r w:rsidRPr="009D4B08">
              <w:rPr>
                <w:rFonts w:ascii="Arial" w:hAnsi="Arial" w:cs="Arial"/>
                <w:b/>
                <w:sz w:val="16"/>
                <w:szCs w:val="16"/>
              </w:rPr>
              <w:t>Data</w:t>
            </w:r>
          </w:p>
        </w:tc>
        <w:tc>
          <w:tcPr>
            <w:tcW w:w="992" w:type="dxa"/>
            <w:shd w:val="clear" w:color="auto" w:fill="BFBFBF" w:themeFill="background1" w:themeFillShade="BF"/>
            <w:vAlign w:val="center"/>
          </w:tcPr>
          <w:p w14:paraId="40EEED43" w14:textId="34597129" w:rsidR="009D4B08" w:rsidRPr="009D7F0C" w:rsidRDefault="009D4B08" w:rsidP="009D4B08">
            <w:pPr>
              <w:jc w:val="center"/>
              <w:rPr>
                <w:rFonts w:ascii="Arial" w:hAnsi="Arial" w:cs="Arial"/>
                <w:b/>
                <w:sz w:val="16"/>
                <w:szCs w:val="16"/>
                <w:u w:val="single"/>
              </w:rPr>
            </w:pPr>
            <w:r w:rsidRPr="009D7F0C">
              <w:rPr>
                <w:rFonts w:ascii="Arial" w:hAnsi="Arial" w:cs="Arial"/>
                <w:b/>
                <w:sz w:val="18"/>
                <w:szCs w:val="18"/>
              </w:rPr>
              <w:t>Quant.</w:t>
            </w:r>
          </w:p>
        </w:tc>
        <w:tc>
          <w:tcPr>
            <w:tcW w:w="1559" w:type="dxa"/>
            <w:shd w:val="clear" w:color="auto" w:fill="BFBFBF" w:themeFill="background1" w:themeFillShade="BF"/>
            <w:vAlign w:val="center"/>
          </w:tcPr>
          <w:p w14:paraId="2910E92D" w14:textId="10B34425" w:rsidR="009D4B08" w:rsidRPr="009D4B08" w:rsidRDefault="009D4B08" w:rsidP="009D4B08">
            <w:pPr>
              <w:jc w:val="center"/>
              <w:rPr>
                <w:rFonts w:ascii="Arial" w:hAnsi="Arial" w:cs="Arial"/>
                <w:b/>
                <w:sz w:val="16"/>
                <w:szCs w:val="16"/>
              </w:rPr>
            </w:pPr>
            <w:r w:rsidRPr="009D4B08">
              <w:rPr>
                <w:rFonts w:ascii="Arial" w:hAnsi="Arial" w:cs="Arial"/>
                <w:b/>
                <w:sz w:val="16"/>
                <w:szCs w:val="16"/>
              </w:rPr>
              <w:t>Valor Unitário</w:t>
            </w:r>
          </w:p>
        </w:tc>
        <w:tc>
          <w:tcPr>
            <w:tcW w:w="1559" w:type="dxa"/>
            <w:shd w:val="clear" w:color="auto" w:fill="BFBFBF" w:themeFill="background1" w:themeFillShade="BF"/>
            <w:vAlign w:val="center"/>
          </w:tcPr>
          <w:p w14:paraId="08CE21EB" w14:textId="77777777" w:rsidR="009D4B08" w:rsidRPr="009D7F0C" w:rsidRDefault="009D4B08" w:rsidP="009D4B08">
            <w:pPr>
              <w:jc w:val="center"/>
              <w:rPr>
                <w:rFonts w:ascii="Arial" w:hAnsi="Arial" w:cs="Arial"/>
                <w:b/>
                <w:sz w:val="16"/>
                <w:szCs w:val="16"/>
              </w:rPr>
            </w:pPr>
            <w:r w:rsidRPr="009D7F0C">
              <w:rPr>
                <w:rFonts w:ascii="Arial" w:hAnsi="Arial" w:cs="Arial"/>
                <w:b/>
                <w:sz w:val="18"/>
                <w:szCs w:val="18"/>
              </w:rPr>
              <w:t>Valor Total</w:t>
            </w:r>
          </w:p>
        </w:tc>
      </w:tr>
      <w:tr w:rsidR="009D4B08" w:rsidRPr="009D7F0C" w14:paraId="221CC9B6" w14:textId="77777777" w:rsidTr="009D4B08">
        <w:trPr>
          <w:trHeight w:val="20"/>
        </w:trPr>
        <w:tc>
          <w:tcPr>
            <w:tcW w:w="4503" w:type="dxa"/>
            <w:gridSpan w:val="3"/>
            <w:shd w:val="clear" w:color="auto" w:fill="auto"/>
            <w:vAlign w:val="center"/>
          </w:tcPr>
          <w:p w14:paraId="4DA0775C" w14:textId="286F7E0F" w:rsidR="009D4B08" w:rsidRPr="009D7F0C" w:rsidRDefault="009D4B08" w:rsidP="009D4B08">
            <w:pPr>
              <w:rPr>
                <w:rFonts w:ascii="Arial" w:hAnsi="Arial" w:cs="Arial"/>
                <w:b/>
                <w:sz w:val="16"/>
                <w:szCs w:val="16"/>
              </w:rPr>
            </w:pPr>
            <w:r w:rsidRPr="009D4B08">
              <w:rPr>
                <w:rFonts w:ascii="Arial" w:hAnsi="Arial" w:cs="Arial"/>
                <w:b/>
                <w:sz w:val="16"/>
                <w:szCs w:val="16"/>
              </w:rPr>
              <w:t>50.363.199/0001-90</w:t>
            </w:r>
            <w:r>
              <w:rPr>
                <w:rFonts w:ascii="Arial" w:hAnsi="Arial" w:cs="Arial"/>
                <w:b/>
                <w:sz w:val="16"/>
                <w:szCs w:val="16"/>
              </w:rPr>
              <w:t xml:space="preserve"> – </w:t>
            </w:r>
            <w:r w:rsidRPr="009D4B08">
              <w:rPr>
                <w:rFonts w:ascii="Arial" w:hAnsi="Arial" w:cs="Arial"/>
                <w:b/>
                <w:sz w:val="16"/>
                <w:szCs w:val="16"/>
              </w:rPr>
              <w:t>LUCAS648 CONSULTORIA EM GESTAO DE RISCOS E DESASTRES LTDA</w:t>
            </w:r>
          </w:p>
        </w:tc>
        <w:tc>
          <w:tcPr>
            <w:tcW w:w="1134" w:type="dxa"/>
            <w:shd w:val="clear" w:color="auto" w:fill="auto"/>
            <w:vAlign w:val="center"/>
          </w:tcPr>
          <w:p w14:paraId="2986B31B" w14:textId="5CCB7938" w:rsidR="009D4B08" w:rsidRPr="009D7F0C" w:rsidRDefault="009D4B08" w:rsidP="009D4B08">
            <w:pPr>
              <w:jc w:val="center"/>
              <w:rPr>
                <w:rFonts w:ascii="Arial" w:hAnsi="Arial" w:cs="Arial"/>
                <w:b/>
                <w:sz w:val="16"/>
                <w:szCs w:val="16"/>
              </w:rPr>
            </w:pPr>
            <w:r>
              <w:rPr>
                <w:rFonts w:ascii="Arial" w:hAnsi="Arial" w:cs="Arial"/>
                <w:b/>
                <w:sz w:val="16"/>
                <w:szCs w:val="16"/>
              </w:rPr>
              <w:t>02/07/2024</w:t>
            </w:r>
          </w:p>
        </w:tc>
        <w:tc>
          <w:tcPr>
            <w:tcW w:w="992" w:type="dxa"/>
            <w:shd w:val="clear" w:color="auto" w:fill="auto"/>
            <w:vAlign w:val="center"/>
          </w:tcPr>
          <w:p w14:paraId="200FE3BC" w14:textId="587EAE55" w:rsidR="009D4B08" w:rsidRPr="009D7F0C" w:rsidRDefault="009D4B08" w:rsidP="009D4B08">
            <w:pPr>
              <w:jc w:val="center"/>
              <w:rPr>
                <w:rFonts w:ascii="Arial" w:hAnsi="Arial" w:cs="Arial"/>
                <w:b/>
                <w:sz w:val="16"/>
                <w:szCs w:val="16"/>
              </w:rPr>
            </w:pPr>
            <w:r>
              <w:rPr>
                <w:rFonts w:ascii="Arial" w:hAnsi="Arial" w:cs="Arial"/>
                <w:b/>
                <w:sz w:val="16"/>
                <w:szCs w:val="16"/>
              </w:rPr>
              <w:t>6</w:t>
            </w:r>
            <w:r w:rsidRPr="009D7F0C">
              <w:rPr>
                <w:rFonts w:ascii="Arial" w:hAnsi="Arial" w:cs="Arial"/>
                <w:b/>
                <w:sz w:val="16"/>
                <w:szCs w:val="16"/>
              </w:rPr>
              <w:t>,00</w:t>
            </w:r>
          </w:p>
        </w:tc>
        <w:tc>
          <w:tcPr>
            <w:tcW w:w="1559" w:type="dxa"/>
            <w:shd w:val="clear" w:color="auto" w:fill="auto"/>
            <w:vAlign w:val="center"/>
          </w:tcPr>
          <w:p w14:paraId="1CA05893" w14:textId="0A9C7688" w:rsidR="009D4B08" w:rsidRPr="009D7F0C" w:rsidRDefault="009D4B08" w:rsidP="009D4B08">
            <w:pPr>
              <w:jc w:val="center"/>
              <w:rPr>
                <w:rFonts w:ascii="Arial" w:hAnsi="Arial" w:cs="Arial"/>
                <w:b/>
                <w:sz w:val="16"/>
                <w:szCs w:val="16"/>
              </w:rPr>
            </w:pPr>
            <w:r>
              <w:rPr>
                <w:rFonts w:ascii="Arial" w:hAnsi="Arial" w:cs="Arial"/>
                <w:b/>
                <w:sz w:val="16"/>
                <w:szCs w:val="16"/>
              </w:rPr>
              <w:t>R$ 2.500,00</w:t>
            </w:r>
          </w:p>
        </w:tc>
        <w:tc>
          <w:tcPr>
            <w:tcW w:w="1559" w:type="dxa"/>
            <w:shd w:val="clear" w:color="auto" w:fill="auto"/>
            <w:vAlign w:val="center"/>
          </w:tcPr>
          <w:p w14:paraId="4E72B87F" w14:textId="780C9FAA" w:rsidR="009D4B08" w:rsidRPr="009D7F0C" w:rsidRDefault="009D4B08" w:rsidP="009D4B08">
            <w:pPr>
              <w:jc w:val="center"/>
              <w:rPr>
                <w:rFonts w:ascii="Arial" w:hAnsi="Arial" w:cs="Arial"/>
                <w:b/>
                <w:sz w:val="16"/>
                <w:szCs w:val="16"/>
              </w:rPr>
            </w:pPr>
            <w:r w:rsidRPr="009D7F0C">
              <w:rPr>
                <w:rFonts w:ascii="Arial" w:hAnsi="Arial" w:cs="Arial"/>
                <w:b/>
                <w:sz w:val="16"/>
                <w:szCs w:val="16"/>
              </w:rPr>
              <w:t xml:space="preserve">R$ </w:t>
            </w:r>
            <w:r>
              <w:rPr>
                <w:rFonts w:ascii="Arial" w:hAnsi="Arial" w:cs="Arial"/>
                <w:b/>
                <w:sz w:val="16"/>
                <w:szCs w:val="16"/>
              </w:rPr>
              <w:t>15.000,00</w:t>
            </w:r>
          </w:p>
        </w:tc>
      </w:tr>
      <w:tr w:rsidR="009D4B08" w:rsidRPr="009D7F0C" w14:paraId="505C5B8B" w14:textId="77777777" w:rsidTr="009D4B08">
        <w:trPr>
          <w:trHeight w:val="20"/>
        </w:trPr>
        <w:tc>
          <w:tcPr>
            <w:tcW w:w="4503" w:type="dxa"/>
            <w:gridSpan w:val="3"/>
            <w:shd w:val="clear" w:color="auto" w:fill="auto"/>
            <w:vAlign w:val="center"/>
          </w:tcPr>
          <w:p w14:paraId="45732255" w14:textId="1392FEE8" w:rsidR="009D4B08" w:rsidRPr="009D7F0C" w:rsidRDefault="009D4B08" w:rsidP="009D4B08">
            <w:pPr>
              <w:rPr>
                <w:rFonts w:ascii="Arial" w:hAnsi="Arial" w:cs="Arial"/>
                <w:b/>
                <w:sz w:val="16"/>
                <w:szCs w:val="16"/>
              </w:rPr>
            </w:pPr>
            <w:r w:rsidRPr="009D4B08">
              <w:rPr>
                <w:rFonts w:ascii="Arial" w:hAnsi="Arial" w:cs="Arial"/>
                <w:b/>
                <w:sz w:val="16"/>
                <w:szCs w:val="16"/>
              </w:rPr>
              <w:t>33.904.747/0001-23</w:t>
            </w:r>
            <w:r>
              <w:rPr>
                <w:rFonts w:ascii="Arial" w:hAnsi="Arial" w:cs="Arial"/>
                <w:b/>
                <w:sz w:val="16"/>
                <w:szCs w:val="16"/>
              </w:rPr>
              <w:t xml:space="preserve"> – </w:t>
            </w:r>
            <w:r w:rsidRPr="009D4B08">
              <w:rPr>
                <w:rFonts w:ascii="Arial" w:hAnsi="Arial" w:cs="Arial"/>
                <w:b/>
                <w:sz w:val="16"/>
                <w:szCs w:val="16"/>
              </w:rPr>
              <w:t>R2 ASSESSORIA PARA MUNICIPIOS LTDA</w:t>
            </w:r>
          </w:p>
        </w:tc>
        <w:tc>
          <w:tcPr>
            <w:tcW w:w="1134" w:type="dxa"/>
            <w:shd w:val="clear" w:color="auto" w:fill="auto"/>
            <w:vAlign w:val="center"/>
          </w:tcPr>
          <w:p w14:paraId="1024C888" w14:textId="4F4A1987" w:rsidR="009D4B08" w:rsidRPr="009D7F0C" w:rsidRDefault="009D4B08" w:rsidP="009D4B08">
            <w:pPr>
              <w:jc w:val="center"/>
              <w:rPr>
                <w:rFonts w:ascii="Arial" w:hAnsi="Arial" w:cs="Arial"/>
                <w:b/>
                <w:sz w:val="16"/>
                <w:szCs w:val="16"/>
              </w:rPr>
            </w:pPr>
            <w:r>
              <w:rPr>
                <w:rFonts w:ascii="Arial" w:hAnsi="Arial" w:cs="Arial"/>
                <w:b/>
                <w:sz w:val="16"/>
                <w:szCs w:val="16"/>
              </w:rPr>
              <w:t>16/07/2024</w:t>
            </w:r>
          </w:p>
        </w:tc>
        <w:tc>
          <w:tcPr>
            <w:tcW w:w="992" w:type="dxa"/>
            <w:shd w:val="clear" w:color="auto" w:fill="auto"/>
            <w:vAlign w:val="center"/>
          </w:tcPr>
          <w:p w14:paraId="6CF90133" w14:textId="14CF7312" w:rsidR="009D4B08" w:rsidRPr="009D7F0C" w:rsidRDefault="009D4B08" w:rsidP="009D4B08">
            <w:pPr>
              <w:jc w:val="center"/>
              <w:rPr>
                <w:rFonts w:ascii="Arial" w:hAnsi="Arial" w:cs="Arial"/>
                <w:b/>
                <w:sz w:val="16"/>
                <w:szCs w:val="16"/>
              </w:rPr>
            </w:pPr>
            <w:r>
              <w:rPr>
                <w:rFonts w:ascii="Arial" w:hAnsi="Arial" w:cs="Arial"/>
                <w:b/>
                <w:sz w:val="16"/>
                <w:szCs w:val="16"/>
              </w:rPr>
              <w:t>6</w:t>
            </w:r>
            <w:r w:rsidRPr="009D7F0C">
              <w:rPr>
                <w:rFonts w:ascii="Arial" w:hAnsi="Arial" w:cs="Arial"/>
                <w:b/>
                <w:sz w:val="16"/>
                <w:szCs w:val="16"/>
              </w:rPr>
              <w:t>,00</w:t>
            </w:r>
          </w:p>
        </w:tc>
        <w:tc>
          <w:tcPr>
            <w:tcW w:w="1559" w:type="dxa"/>
            <w:shd w:val="clear" w:color="auto" w:fill="auto"/>
            <w:vAlign w:val="center"/>
          </w:tcPr>
          <w:p w14:paraId="27AFF811" w14:textId="382EC82F" w:rsidR="009D4B08" w:rsidRPr="009D7F0C" w:rsidRDefault="009D4B08" w:rsidP="009D4B08">
            <w:pPr>
              <w:jc w:val="center"/>
              <w:rPr>
                <w:rFonts w:ascii="Arial" w:hAnsi="Arial" w:cs="Arial"/>
                <w:b/>
                <w:sz w:val="16"/>
                <w:szCs w:val="16"/>
              </w:rPr>
            </w:pPr>
            <w:r>
              <w:rPr>
                <w:rFonts w:ascii="Arial" w:hAnsi="Arial" w:cs="Arial"/>
                <w:b/>
                <w:sz w:val="16"/>
                <w:szCs w:val="16"/>
              </w:rPr>
              <w:t>R$</w:t>
            </w:r>
            <w:r>
              <w:t xml:space="preserve"> </w:t>
            </w:r>
            <w:r w:rsidRPr="009D4B08">
              <w:rPr>
                <w:rFonts w:ascii="Arial" w:hAnsi="Arial" w:cs="Arial"/>
                <w:b/>
                <w:sz w:val="16"/>
                <w:szCs w:val="16"/>
              </w:rPr>
              <w:t>9.825</w:t>
            </w:r>
            <w:r>
              <w:rPr>
                <w:rFonts w:ascii="Arial" w:hAnsi="Arial" w:cs="Arial"/>
                <w:b/>
                <w:sz w:val="16"/>
                <w:szCs w:val="16"/>
              </w:rPr>
              <w:t>,00</w:t>
            </w:r>
          </w:p>
        </w:tc>
        <w:tc>
          <w:tcPr>
            <w:tcW w:w="1559" w:type="dxa"/>
            <w:shd w:val="clear" w:color="auto" w:fill="auto"/>
            <w:vAlign w:val="center"/>
          </w:tcPr>
          <w:p w14:paraId="24CC6571" w14:textId="18A12016" w:rsidR="009D4B08" w:rsidRPr="009D7F0C" w:rsidRDefault="009D4B08" w:rsidP="009D4B08">
            <w:pPr>
              <w:jc w:val="center"/>
              <w:rPr>
                <w:rFonts w:ascii="Arial" w:hAnsi="Arial" w:cs="Arial"/>
                <w:b/>
                <w:sz w:val="16"/>
                <w:szCs w:val="16"/>
              </w:rPr>
            </w:pPr>
            <w:r>
              <w:rPr>
                <w:rFonts w:ascii="Arial" w:hAnsi="Arial" w:cs="Arial"/>
                <w:b/>
                <w:sz w:val="16"/>
                <w:szCs w:val="16"/>
              </w:rPr>
              <w:t>R$ 58.950,00</w:t>
            </w:r>
          </w:p>
        </w:tc>
      </w:tr>
      <w:tr w:rsidR="009D4B08" w:rsidRPr="009D7F0C" w14:paraId="631EDC45" w14:textId="77777777" w:rsidTr="009D4B08">
        <w:trPr>
          <w:trHeight w:val="20"/>
        </w:trPr>
        <w:tc>
          <w:tcPr>
            <w:tcW w:w="4503" w:type="dxa"/>
            <w:gridSpan w:val="3"/>
            <w:shd w:val="clear" w:color="auto" w:fill="auto"/>
            <w:vAlign w:val="center"/>
          </w:tcPr>
          <w:p w14:paraId="0230C5E2" w14:textId="048D3CA9" w:rsidR="009D4B08" w:rsidRPr="009D7F0C" w:rsidRDefault="009D4B08" w:rsidP="009D4B08">
            <w:pPr>
              <w:rPr>
                <w:rFonts w:ascii="Arial" w:hAnsi="Arial" w:cs="Arial"/>
                <w:b/>
                <w:sz w:val="16"/>
                <w:szCs w:val="16"/>
              </w:rPr>
            </w:pPr>
            <w:r w:rsidRPr="009D4B08">
              <w:rPr>
                <w:rFonts w:ascii="Arial" w:hAnsi="Arial" w:cs="Arial"/>
                <w:b/>
                <w:sz w:val="16"/>
                <w:szCs w:val="16"/>
              </w:rPr>
              <w:t>35.500.741/0001-16</w:t>
            </w:r>
            <w:r>
              <w:rPr>
                <w:rFonts w:ascii="Arial" w:hAnsi="Arial" w:cs="Arial"/>
                <w:b/>
                <w:sz w:val="16"/>
                <w:szCs w:val="16"/>
              </w:rPr>
              <w:t xml:space="preserve"> – </w:t>
            </w:r>
            <w:r w:rsidRPr="009D4B08">
              <w:rPr>
                <w:rFonts w:ascii="Arial" w:hAnsi="Arial" w:cs="Arial"/>
                <w:b/>
                <w:sz w:val="16"/>
                <w:szCs w:val="16"/>
              </w:rPr>
              <w:t>GEORESI ASSESSORIA E CONSULTORIA LTDA</w:t>
            </w:r>
          </w:p>
        </w:tc>
        <w:tc>
          <w:tcPr>
            <w:tcW w:w="1134" w:type="dxa"/>
            <w:shd w:val="clear" w:color="auto" w:fill="auto"/>
            <w:vAlign w:val="center"/>
          </w:tcPr>
          <w:p w14:paraId="5FE8FDCA" w14:textId="3A8CD0AB" w:rsidR="009D4B08" w:rsidRPr="009D7F0C" w:rsidRDefault="009D4B08" w:rsidP="009D4B08">
            <w:pPr>
              <w:jc w:val="center"/>
              <w:rPr>
                <w:rFonts w:ascii="Arial" w:hAnsi="Arial" w:cs="Arial"/>
                <w:b/>
                <w:sz w:val="16"/>
                <w:szCs w:val="16"/>
              </w:rPr>
            </w:pPr>
            <w:r>
              <w:rPr>
                <w:rFonts w:ascii="Arial" w:hAnsi="Arial" w:cs="Arial"/>
                <w:b/>
                <w:sz w:val="16"/>
                <w:szCs w:val="16"/>
              </w:rPr>
              <w:t>12/07/2024</w:t>
            </w:r>
          </w:p>
        </w:tc>
        <w:tc>
          <w:tcPr>
            <w:tcW w:w="992" w:type="dxa"/>
            <w:shd w:val="clear" w:color="auto" w:fill="auto"/>
            <w:vAlign w:val="center"/>
          </w:tcPr>
          <w:p w14:paraId="24240F2C" w14:textId="03839049" w:rsidR="009D4B08" w:rsidRPr="009D7F0C" w:rsidRDefault="009D4B08" w:rsidP="009D4B08">
            <w:pPr>
              <w:jc w:val="center"/>
              <w:rPr>
                <w:rFonts w:ascii="Arial" w:hAnsi="Arial" w:cs="Arial"/>
                <w:b/>
                <w:sz w:val="16"/>
                <w:szCs w:val="16"/>
              </w:rPr>
            </w:pPr>
            <w:r>
              <w:rPr>
                <w:rFonts w:ascii="Arial" w:hAnsi="Arial" w:cs="Arial"/>
                <w:b/>
                <w:sz w:val="16"/>
                <w:szCs w:val="16"/>
              </w:rPr>
              <w:t>6</w:t>
            </w:r>
            <w:r w:rsidRPr="009D7F0C">
              <w:rPr>
                <w:rFonts w:ascii="Arial" w:hAnsi="Arial" w:cs="Arial"/>
                <w:b/>
                <w:sz w:val="16"/>
                <w:szCs w:val="16"/>
              </w:rPr>
              <w:t>,00</w:t>
            </w:r>
          </w:p>
        </w:tc>
        <w:tc>
          <w:tcPr>
            <w:tcW w:w="1559" w:type="dxa"/>
            <w:shd w:val="clear" w:color="auto" w:fill="auto"/>
            <w:vAlign w:val="center"/>
          </w:tcPr>
          <w:p w14:paraId="1666DAF0" w14:textId="78063BA4" w:rsidR="009D4B08" w:rsidRPr="009D7F0C" w:rsidRDefault="009D4B08" w:rsidP="009D4B08">
            <w:pPr>
              <w:jc w:val="center"/>
              <w:rPr>
                <w:rFonts w:ascii="Arial" w:hAnsi="Arial" w:cs="Arial"/>
                <w:b/>
                <w:sz w:val="16"/>
                <w:szCs w:val="16"/>
              </w:rPr>
            </w:pPr>
            <w:r>
              <w:rPr>
                <w:rFonts w:ascii="Arial" w:hAnsi="Arial" w:cs="Arial"/>
                <w:b/>
                <w:sz w:val="16"/>
                <w:szCs w:val="16"/>
              </w:rPr>
              <w:t>R$</w:t>
            </w:r>
            <w:r>
              <w:t xml:space="preserve"> </w:t>
            </w:r>
            <w:r w:rsidRPr="009D4B08">
              <w:rPr>
                <w:rFonts w:ascii="Arial" w:hAnsi="Arial" w:cs="Arial"/>
                <w:b/>
                <w:sz w:val="16"/>
                <w:szCs w:val="16"/>
              </w:rPr>
              <w:t>9.831,66</w:t>
            </w:r>
          </w:p>
        </w:tc>
        <w:tc>
          <w:tcPr>
            <w:tcW w:w="1559" w:type="dxa"/>
            <w:shd w:val="clear" w:color="auto" w:fill="auto"/>
            <w:vAlign w:val="center"/>
          </w:tcPr>
          <w:p w14:paraId="02E9EC67" w14:textId="505E00A1" w:rsidR="009D4B08" w:rsidRPr="009D7F0C" w:rsidRDefault="009D4B08" w:rsidP="009D4B08">
            <w:pPr>
              <w:jc w:val="center"/>
              <w:rPr>
                <w:rFonts w:ascii="Arial" w:hAnsi="Arial" w:cs="Arial"/>
                <w:b/>
                <w:sz w:val="16"/>
                <w:szCs w:val="16"/>
              </w:rPr>
            </w:pPr>
            <w:r>
              <w:rPr>
                <w:rFonts w:ascii="Arial" w:hAnsi="Arial" w:cs="Arial"/>
                <w:b/>
                <w:sz w:val="16"/>
                <w:szCs w:val="16"/>
              </w:rPr>
              <w:t>R$ 58.990,00</w:t>
            </w:r>
          </w:p>
        </w:tc>
      </w:tr>
    </w:tbl>
    <w:p w14:paraId="53C51A6D" w14:textId="6E33B041" w:rsidR="00DF5BBF" w:rsidRPr="00A80696" w:rsidRDefault="00395D4D" w:rsidP="005D7142">
      <w:pPr>
        <w:spacing w:after="0" w:line="240" w:lineRule="auto"/>
        <w:rPr>
          <w:rFonts w:ascii="Arial" w:eastAsia="Times New Roman" w:hAnsi="Arial" w:cs="Arial"/>
          <w:sz w:val="24"/>
          <w:szCs w:val="24"/>
        </w:rPr>
      </w:pPr>
      <w:r w:rsidRPr="00A80696">
        <w:rPr>
          <w:rFonts w:ascii="Arial" w:eastAsia="Times New Roman" w:hAnsi="Arial" w:cs="Arial"/>
          <w:b/>
          <w:sz w:val="24"/>
          <w:szCs w:val="24"/>
        </w:rPr>
        <w:t>1</w:t>
      </w:r>
      <w:r w:rsidR="00B70A12" w:rsidRPr="00A80696">
        <w:rPr>
          <w:rFonts w:ascii="Arial" w:eastAsia="Times New Roman" w:hAnsi="Arial" w:cs="Arial"/>
          <w:b/>
          <w:sz w:val="24"/>
          <w:szCs w:val="24"/>
        </w:rPr>
        <w:t>0</w:t>
      </w:r>
      <w:r w:rsidR="001560C7" w:rsidRPr="00A80696">
        <w:rPr>
          <w:rFonts w:ascii="Arial" w:eastAsia="Times New Roman" w:hAnsi="Arial" w:cs="Arial"/>
          <w:b/>
          <w:sz w:val="24"/>
          <w:szCs w:val="24"/>
        </w:rPr>
        <w:t>.</w:t>
      </w:r>
      <w:r w:rsidR="007D19B2" w:rsidRPr="00A80696">
        <w:rPr>
          <w:rFonts w:ascii="Arial" w:eastAsia="Times New Roman" w:hAnsi="Arial" w:cs="Arial"/>
          <w:b/>
          <w:sz w:val="24"/>
          <w:szCs w:val="24"/>
        </w:rPr>
        <w:t>3</w:t>
      </w:r>
      <w:r w:rsidR="001F2E5E">
        <w:rPr>
          <w:rFonts w:ascii="Arial" w:eastAsia="Times New Roman" w:hAnsi="Arial" w:cs="Arial"/>
          <w:b/>
          <w:sz w:val="24"/>
          <w:szCs w:val="24"/>
        </w:rPr>
        <w:t>.1</w:t>
      </w:r>
      <w:r w:rsidR="005D7142" w:rsidRPr="00A80696">
        <w:rPr>
          <w:rFonts w:ascii="Arial" w:eastAsia="Times New Roman" w:hAnsi="Arial" w:cs="Arial"/>
          <w:b/>
          <w:sz w:val="24"/>
          <w:szCs w:val="24"/>
        </w:rPr>
        <w:t>-</w:t>
      </w:r>
      <w:r w:rsidR="00DF5BBF" w:rsidRPr="00A80696">
        <w:rPr>
          <w:rFonts w:ascii="Arial" w:eastAsia="Times New Roman" w:hAnsi="Arial" w:cs="Arial"/>
          <w:bCs/>
          <w:sz w:val="24"/>
          <w:szCs w:val="24"/>
        </w:rPr>
        <w:t>Custo Médio</w:t>
      </w:r>
      <w:r w:rsidR="003475C2" w:rsidRPr="00A80696">
        <w:rPr>
          <w:rFonts w:ascii="Arial" w:eastAsia="Times New Roman" w:hAnsi="Arial" w:cs="Arial"/>
          <w:bCs/>
          <w:sz w:val="24"/>
          <w:szCs w:val="24"/>
        </w:rPr>
        <w:t xml:space="preserve"> Total</w:t>
      </w:r>
      <w:r w:rsidR="00DF5BBF" w:rsidRPr="00A80696">
        <w:rPr>
          <w:rFonts w:ascii="Arial" w:eastAsia="Times New Roman" w:hAnsi="Arial" w:cs="Arial"/>
          <w:bCs/>
          <w:sz w:val="24"/>
          <w:szCs w:val="24"/>
        </w:rPr>
        <w:t xml:space="preserve"> apurado: </w:t>
      </w:r>
      <w:r w:rsidR="00163B21" w:rsidRPr="00A80696">
        <w:rPr>
          <w:rFonts w:ascii="Arial" w:eastAsia="Times New Roman" w:hAnsi="Arial" w:cs="Arial"/>
          <w:bCs/>
          <w:sz w:val="24"/>
          <w:szCs w:val="24"/>
        </w:rPr>
        <w:t xml:space="preserve">R$ </w:t>
      </w:r>
      <w:r w:rsidR="00A80696" w:rsidRPr="00A80696">
        <w:rPr>
          <w:rFonts w:ascii="Arial" w:eastAsia="Times New Roman" w:hAnsi="Arial" w:cs="Arial"/>
          <w:bCs/>
          <w:sz w:val="24"/>
          <w:szCs w:val="24"/>
        </w:rPr>
        <w:t xml:space="preserve">44.313,33 </w:t>
      </w:r>
      <w:r w:rsidR="00163B21" w:rsidRPr="00A80696">
        <w:rPr>
          <w:rFonts w:ascii="Arial" w:eastAsia="Times New Roman" w:hAnsi="Arial" w:cs="Arial"/>
          <w:bCs/>
          <w:sz w:val="24"/>
          <w:szCs w:val="24"/>
        </w:rPr>
        <w:t>(</w:t>
      </w:r>
      <w:r w:rsidR="00A80696" w:rsidRPr="00A80696">
        <w:rPr>
          <w:rFonts w:ascii="Arial" w:eastAsia="Times New Roman" w:hAnsi="Arial" w:cs="Arial"/>
          <w:bCs/>
          <w:sz w:val="24"/>
          <w:szCs w:val="24"/>
        </w:rPr>
        <w:t>quarenta e quatro mil trezentos e treze reais e trinta e três centavos</w:t>
      </w:r>
      <w:r w:rsidR="00163B21" w:rsidRPr="00A80696">
        <w:rPr>
          <w:rFonts w:ascii="Arial" w:eastAsia="Times New Roman" w:hAnsi="Arial" w:cs="Arial"/>
          <w:bCs/>
          <w:sz w:val="24"/>
          <w:szCs w:val="24"/>
        </w:rPr>
        <w:t>)</w:t>
      </w:r>
      <w:r w:rsidR="00913849" w:rsidRPr="00A80696">
        <w:rPr>
          <w:rFonts w:ascii="Arial" w:eastAsia="Times New Roman" w:hAnsi="Arial" w:cs="Arial"/>
          <w:bCs/>
          <w:sz w:val="24"/>
          <w:szCs w:val="24"/>
        </w:rPr>
        <w:t>.</w:t>
      </w:r>
    </w:p>
    <w:p w14:paraId="716C30A3" w14:textId="77777777" w:rsidR="007A1311" w:rsidRPr="00F53971" w:rsidRDefault="007A1311" w:rsidP="005D7142">
      <w:pPr>
        <w:tabs>
          <w:tab w:val="center" w:pos="4419"/>
          <w:tab w:val="right" w:pos="8838"/>
        </w:tabs>
        <w:spacing w:after="0" w:line="240" w:lineRule="auto"/>
        <w:jc w:val="both"/>
        <w:rPr>
          <w:rFonts w:ascii="Arial" w:eastAsia="Times New Roman" w:hAnsi="Arial" w:cs="Arial"/>
          <w:b/>
          <w:sz w:val="24"/>
          <w:szCs w:val="24"/>
        </w:rPr>
      </w:pPr>
    </w:p>
    <w:p w14:paraId="01447B33" w14:textId="304C3598" w:rsidR="00DF5BBF" w:rsidRPr="00F53971" w:rsidRDefault="00395D4D" w:rsidP="005D7142">
      <w:pPr>
        <w:tabs>
          <w:tab w:val="center" w:pos="4419"/>
          <w:tab w:val="right" w:pos="8838"/>
        </w:tabs>
        <w:spacing w:after="0" w:line="240" w:lineRule="auto"/>
        <w:jc w:val="both"/>
        <w:rPr>
          <w:rFonts w:ascii="Arial" w:eastAsia="Times New Roman" w:hAnsi="Arial" w:cs="Arial"/>
          <w:b/>
          <w:sz w:val="24"/>
          <w:szCs w:val="24"/>
        </w:rPr>
      </w:pPr>
      <w:r w:rsidRPr="00F53971">
        <w:rPr>
          <w:rFonts w:ascii="Arial" w:eastAsia="Times New Roman" w:hAnsi="Arial" w:cs="Arial"/>
          <w:b/>
          <w:sz w:val="24"/>
          <w:szCs w:val="24"/>
        </w:rPr>
        <w:t>1</w:t>
      </w:r>
      <w:r w:rsidR="00B70A12" w:rsidRPr="00F53971">
        <w:rPr>
          <w:rFonts w:ascii="Arial" w:eastAsia="Times New Roman" w:hAnsi="Arial" w:cs="Arial"/>
          <w:b/>
          <w:sz w:val="24"/>
          <w:szCs w:val="24"/>
        </w:rPr>
        <w:t>1</w:t>
      </w:r>
      <w:r w:rsidR="007D19B2" w:rsidRPr="00F53971">
        <w:rPr>
          <w:rFonts w:ascii="Arial" w:eastAsia="Times New Roman" w:hAnsi="Arial" w:cs="Arial"/>
          <w:b/>
          <w:sz w:val="24"/>
          <w:szCs w:val="24"/>
        </w:rPr>
        <w:t xml:space="preserve"> –</w:t>
      </w:r>
      <w:r w:rsidR="00DF5BBF" w:rsidRPr="00F53971">
        <w:rPr>
          <w:rFonts w:ascii="Arial" w:eastAsia="Times New Roman" w:hAnsi="Arial" w:cs="Arial"/>
          <w:b/>
          <w:sz w:val="24"/>
          <w:szCs w:val="24"/>
        </w:rPr>
        <w:t xml:space="preserve"> </w:t>
      </w:r>
      <w:r w:rsidR="007D19B2" w:rsidRPr="00F53971">
        <w:rPr>
          <w:rFonts w:ascii="Arial" w:eastAsia="Times New Roman" w:hAnsi="Arial" w:cs="Arial"/>
          <w:b/>
          <w:sz w:val="24"/>
          <w:szCs w:val="24"/>
        </w:rPr>
        <w:t>RESPONSABILIDADES DA CONTRATADA:</w:t>
      </w:r>
    </w:p>
    <w:p w14:paraId="79F686D3" w14:textId="6CB508BD"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.1-</w:t>
      </w:r>
      <w:r w:rsidRPr="00F53971">
        <w:rPr>
          <w:rFonts w:ascii="Arial" w:hAnsi="Arial" w:cs="Arial"/>
          <w:sz w:val="24"/>
        </w:rPr>
        <w:t>A CONTRATADA compromete-se e obriga-se a cumprir o estabelecido deste Termo;</w:t>
      </w:r>
    </w:p>
    <w:p w14:paraId="019F51A7" w14:textId="13A76AA0"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.2-</w:t>
      </w:r>
      <w:r w:rsidRPr="00F53971">
        <w:rPr>
          <w:rFonts w:ascii="Arial" w:hAnsi="Arial" w:cs="Arial"/>
          <w:sz w:val="24"/>
        </w:rPr>
        <w:t>A CONTRATADA deverá arcar com todas as despesas, diretas e indiretas, decorrentes do cumprimento das obrigações assumidas, sem qualquer ônus à CONTRATANTE;</w:t>
      </w:r>
    </w:p>
    <w:p w14:paraId="580C3707" w14:textId="07ECEC35"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.3-</w:t>
      </w:r>
      <w:r w:rsidRPr="00F53971">
        <w:rPr>
          <w:rFonts w:ascii="Arial" w:hAnsi="Arial" w:cs="Arial"/>
          <w:sz w:val="24"/>
        </w:rPr>
        <w:t>A CONTRATADA será responsável pela observância de toda legislação pertinente direta ou indiretamente aplicável ao objeto;</w:t>
      </w:r>
    </w:p>
    <w:p w14:paraId="67A7ECB2" w14:textId="37648D13"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lastRenderedPageBreak/>
        <w:t>1</w:t>
      </w:r>
      <w:r w:rsidR="00B70A12" w:rsidRPr="00F53971">
        <w:rPr>
          <w:rFonts w:ascii="Arial" w:hAnsi="Arial" w:cs="Arial"/>
          <w:b/>
          <w:sz w:val="24"/>
        </w:rPr>
        <w:t>1</w:t>
      </w:r>
      <w:r w:rsidRPr="00F53971">
        <w:rPr>
          <w:rFonts w:ascii="Arial" w:hAnsi="Arial" w:cs="Arial"/>
          <w:b/>
          <w:sz w:val="24"/>
        </w:rPr>
        <w:t>.4-</w:t>
      </w:r>
      <w:r w:rsidRPr="00F53971">
        <w:rPr>
          <w:rFonts w:ascii="Arial" w:hAnsi="Arial" w:cs="Arial"/>
          <w:sz w:val="24"/>
        </w:rPr>
        <w:t>A CONTRATADA será a única responsável por danos e prejuízos, de qualquer natureza, causada a CONTRATANTE ou a terceiros, decorrentes da execução do objeto, isentando a CONTRATANTE de todas as reclamações que porventura possam surgir, ainda que tais reclamações sejam resultantes de atos dos seus prepostos ou de quaisquer pessoas físicas ou jurídicas, empregadas ou ajustadas na execução do objeto;</w:t>
      </w:r>
    </w:p>
    <w:p w14:paraId="30305636" w14:textId="7A1F73A7"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.5-</w:t>
      </w:r>
      <w:r w:rsidRPr="00F53971">
        <w:rPr>
          <w:rFonts w:ascii="Arial" w:hAnsi="Arial" w:cs="Arial"/>
          <w:sz w:val="24"/>
        </w:rPr>
        <w:t>Fica expressamente estipulado que não se estabelece por força do fornecimento do objeto qualquer relação de emprego entre a CONTRATANTE e os empregados da CONTRATADA;</w:t>
      </w:r>
    </w:p>
    <w:p w14:paraId="49681E86" w14:textId="04EDB097"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.6-</w:t>
      </w:r>
      <w:r w:rsidRPr="00F53971">
        <w:rPr>
          <w:rFonts w:ascii="Arial" w:hAnsi="Arial" w:cs="Arial"/>
          <w:sz w:val="24"/>
        </w:rPr>
        <w:t>A CONTRATADA se responsabiliza por todas as despesas decorrentes do objeto, tais como salários, encargos sociais, previdenciários, trabalhistas, comerciais, seguros de acidentes, tributos, indenizações, vale-transporte, vale-refeição e outros benefícios exigidos.</w:t>
      </w:r>
    </w:p>
    <w:p w14:paraId="3A67CA67" w14:textId="5E3B6AF5"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.7-</w:t>
      </w:r>
      <w:r w:rsidRPr="00F53971">
        <w:rPr>
          <w:rFonts w:ascii="Arial" w:hAnsi="Arial" w:cs="Arial"/>
          <w:sz w:val="24"/>
        </w:rPr>
        <w:t>A inadimplência da CONTRATADA para com estes encargos, não transfere a CONTRATANTE à responsabilidade por seu pagamento, nem poderá onerar o objeto do Contrato;</w:t>
      </w:r>
    </w:p>
    <w:p w14:paraId="3ACCB573" w14:textId="474B9C15"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.8-</w:t>
      </w:r>
      <w:r w:rsidRPr="00F53971">
        <w:rPr>
          <w:rFonts w:ascii="Arial" w:hAnsi="Arial" w:cs="Arial"/>
          <w:sz w:val="24"/>
        </w:rPr>
        <w:t>Respeitar as normas e procedimentos de controle e acesso às dependências da CONTRATANTE;</w:t>
      </w:r>
    </w:p>
    <w:p w14:paraId="5A59C30F" w14:textId="7E04A6C6"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.9-</w:t>
      </w:r>
      <w:r w:rsidRPr="00F53971">
        <w:rPr>
          <w:rFonts w:ascii="Arial" w:hAnsi="Arial" w:cs="Arial"/>
          <w:sz w:val="24"/>
        </w:rPr>
        <w:t>Manter os seus empregados identificados por crachá, quando no recinto da CONTRATANTE, devendo substituir imediatamente qualquer um deles que seja considerado inconveniente à boa ordem e às normas disciplinares da CONTRATANTE;</w:t>
      </w:r>
    </w:p>
    <w:p w14:paraId="409CFED3" w14:textId="095D1B61"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.10-</w:t>
      </w:r>
      <w:r w:rsidRPr="00F53971">
        <w:rPr>
          <w:rFonts w:ascii="Arial" w:hAnsi="Arial" w:cs="Arial"/>
          <w:sz w:val="24"/>
        </w:rPr>
        <w:t>Acatar todas as orientações da CONTRATANTE, emanadas pelo fiscal do contrato, sujeitando-se à ampla e irrestrita fiscalização, prestando todos os esclarecimentos solicitados e atendendo às reclamações formuladas;</w:t>
      </w:r>
    </w:p>
    <w:p w14:paraId="61E8BF77" w14:textId="3D963F47"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.11-</w:t>
      </w:r>
      <w:r w:rsidRPr="00F53971">
        <w:rPr>
          <w:rFonts w:ascii="Arial" w:hAnsi="Arial" w:cs="Arial"/>
          <w:sz w:val="24"/>
        </w:rPr>
        <w:t>Manter, durante a execução do objeto, em compatibilidade com as obrigações a serem assumidas, todas as condições de habilitação e qualificação exigidas na licitação;</w:t>
      </w:r>
    </w:p>
    <w:p w14:paraId="390617C4" w14:textId="38B5CD04"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.12-</w:t>
      </w:r>
      <w:r w:rsidRPr="00F53971">
        <w:rPr>
          <w:rFonts w:ascii="Arial" w:hAnsi="Arial" w:cs="Arial"/>
          <w:sz w:val="24"/>
        </w:rPr>
        <w:t>Não transferir a outrem, no todo ou em parte, a execução do contrato, sem a prévia e expressa anuência da CONTRATANTE;</w:t>
      </w:r>
    </w:p>
    <w:p w14:paraId="39CA8462" w14:textId="1CD990D0"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.13-</w:t>
      </w:r>
      <w:r w:rsidRPr="00F53971">
        <w:rPr>
          <w:rFonts w:ascii="Arial" w:hAnsi="Arial" w:cs="Arial"/>
          <w:sz w:val="24"/>
        </w:rPr>
        <w:t>Será considerada recusa formal da contratada a não entrega do serviço no prazo estabelecido, salvo por motivo de força maior ou caso fortuito, assim reconhecido pela CONTRATANTE;</w:t>
      </w:r>
    </w:p>
    <w:p w14:paraId="294576B3" w14:textId="35E3A5A8"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.14-</w:t>
      </w:r>
      <w:r w:rsidRPr="00F53971">
        <w:rPr>
          <w:rFonts w:ascii="Arial" w:hAnsi="Arial" w:cs="Arial"/>
          <w:sz w:val="24"/>
        </w:rPr>
        <w:t>Possuir assinatura digital do CNPJ da empresa ou CPF da pessoa, para assinatura dos contratos e aditivos que vierem a surgir da contratação.</w:t>
      </w:r>
    </w:p>
    <w:p w14:paraId="0FDF6F6B" w14:textId="77777777" w:rsidR="0047419C" w:rsidRPr="00F53971" w:rsidRDefault="0047419C" w:rsidP="0047419C">
      <w:pPr>
        <w:tabs>
          <w:tab w:val="center" w:pos="4419"/>
          <w:tab w:val="right" w:pos="8838"/>
        </w:tabs>
        <w:spacing w:after="0" w:line="240" w:lineRule="auto"/>
        <w:jc w:val="both"/>
        <w:rPr>
          <w:rFonts w:ascii="Arial" w:eastAsia="Times New Roman" w:hAnsi="Arial" w:cs="Arial"/>
          <w:sz w:val="24"/>
          <w:szCs w:val="24"/>
        </w:rPr>
      </w:pPr>
    </w:p>
    <w:p w14:paraId="3EBF2886" w14:textId="15BB36DB" w:rsidR="00C176F8" w:rsidRPr="00F53971" w:rsidRDefault="00395D4D" w:rsidP="00C176F8">
      <w:pPr>
        <w:spacing w:after="0" w:line="240" w:lineRule="auto"/>
        <w:jc w:val="both"/>
        <w:rPr>
          <w:rFonts w:ascii="Arial" w:hAnsi="Arial" w:cs="Arial"/>
          <w:b/>
          <w:noProof/>
          <w:sz w:val="24"/>
        </w:rPr>
      </w:pPr>
      <w:r w:rsidRPr="00F53971">
        <w:rPr>
          <w:rFonts w:ascii="Arial" w:hAnsi="Arial" w:cs="Arial"/>
          <w:b/>
          <w:noProof/>
          <w:sz w:val="24"/>
        </w:rPr>
        <w:t>1</w:t>
      </w:r>
      <w:r w:rsidR="00B70A12" w:rsidRPr="00F53971">
        <w:rPr>
          <w:rFonts w:ascii="Arial" w:hAnsi="Arial" w:cs="Arial"/>
          <w:b/>
          <w:noProof/>
          <w:sz w:val="24"/>
        </w:rPr>
        <w:t>2</w:t>
      </w:r>
      <w:r w:rsidR="00C176F8" w:rsidRPr="00F53971">
        <w:rPr>
          <w:rFonts w:ascii="Arial" w:hAnsi="Arial" w:cs="Arial"/>
          <w:b/>
          <w:noProof/>
          <w:sz w:val="24"/>
        </w:rPr>
        <w:t xml:space="preserve"> – DAS RESPONSABILIDADES DO CONTRATANTE:</w:t>
      </w:r>
    </w:p>
    <w:p w14:paraId="4682661C" w14:textId="4C7EA9F6" w:rsidR="00C176F8" w:rsidRPr="00F53971" w:rsidRDefault="00395D4D" w:rsidP="00C176F8">
      <w:pPr>
        <w:spacing w:after="0" w:line="240" w:lineRule="auto"/>
        <w:jc w:val="both"/>
        <w:rPr>
          <w:rFonts w:ascii="Arial" w:hAnsi="Arial" w:cs="Arial"/>
          <w:noProof/>
          <w:sz w:val="24"/>
        </w:rPr>
      </w:pPr>
      <w:r w:rsidRPr="00F53971">
        <w:rPr>
          <w:rFonts w:ascii="Arial" w:hAnsi="Arial" w:cs="Arial"/>
          <w:b/>
          <w:noProof/>
          <w:sz w:val="24"/>
        </w:rPr>
        <w:t>1</w:t>
      </w:r>
      <w:r w:rsidR="00B70A12" w:rsidRPr="00F53971">
        <w:rPr>
          <w:rFonts w:ascii="Arial" w:hAnsi="Arial" w:cs="Arial"/>
          <w:b/>
          <w:noProof/>
          <w:sz w:val="24"/>
        </w:rPr>
        <w:t>2</w:t>
      </w:r>
      <w:r w:rsidR="00C176F8" w:rsidRPr="00F53971">
        <w:rPr>
          <w:rFonts w:ascii="Arial" w:hAnsi="Arial" w:cs="Arial"/>
          <w:b/>
          <w:noProof/>
          <w:sz w:val="24"/>
        </w:rPr>
        <w:t>.1-</w:t>
      </w:r>
      <w:r w:rsidR="00C176F8" w:rsidRPr="00F53971">
        <w:rPr>
          <w:rFonts w:ascii="Arial" w:hAnsi="Arial" w:cs="Arial"/>
          <w:noProof/>
          <w:sz w:val="24"/>
        </w:rPr>
        <w:t>Efetuar os pagamentos nos respectivos vencimentos e de acordo com as condições previstas em lei e no proced</w:t>
      </w:r>
      <w:r w:rsidR="00B9789A" w:rsidRPr="00F53971">
        <w:rPr>
          <w:rFonts w:ascii="Arial" w:hAnsi="Arial" w:cs="Arial"/>
          <w:noProof/>
          <w:sz w:val="24"/>
        </w:rPr>
        <w:t>imento de seleção do contratado;</w:t>
      </w:r>
    </w:p>
    <w:p w14:paraId="13941A50" w14:textId="04808635" w:rsidR="00C176F8" w:rsidRPr="00F53971" w:rsidRDefault="00395D4D" w:rsidP="00C176F8">
      <w:pPr>
        <w:spacing w:after="0" w:line="240" w:lineRule="auto"/>
        <w:jc w:val="both"/>
        <w:rPr>
          <w:rFonts w:ascii="Arial" w:hAnsi="Arial" w:cs="Arial"/>
          <w:noProof/>
          <w:sz w:val="24"/>
        </w:rPr>
      </w:pPr>
      <w:r w:rsidRPr="00F53971">
        <w:rPr>
          <w:rFonts w:ascii="Arial" w:hAnsi="Arial" w:cs="Arial"/>
          <w:b/>
          <w:noProof/>
          <w:sz w:val="24"/>
        </w:rPr>
        <w:t>1</w:t>
      </w:r>
      <w:r w:rsidR="00B70A12" w:rsidRPr="00F53971">
        <w:rPr>
          <w:rFonts w:ascii="Arial" w:hAnsi="Arial" w:cs="Arial"/>
          <w:b/>
          <w:noProof/>
          <w:sz w:val="24"/>
        </w:rPr>
        <w:t>2</w:t>
      </w:r>
      <w:r w:rsidR="00C176F8" w:rsidRPr="00F53971">
        <w:rPr>
          <w:rFonts w:ascii="Arial" w:hAnsi="Arial" w:cs="Arial"/>
          <w:b/>
          <w:noProof/>
          <w:sz w:val="24"/>
        </w:rPr>
        <w:t>.2-</w:t>
      </w:r>
      <w:r w:rsidR="00C176F8" w:rsidRPr="00F53971">
        <w:rPr>
          <w:rFonts w:ascii="Arial" w:hAnsi="Arial" w:cs="Arial"/>
          <w:noProof/>
          <w:sz w:val="24"/>
        </w:rPr>
        <w:t>Administração responderá solidariamente pelos encargos previdenciários e subsidiariamente pelos encargos trabalhistas, apenas se houver comprovada falha na fiscalização do cumprimen</w:t>
      </w:r>
      <w:r w:rsidR="00B9789A" w:rsidRPr="00F53971">
        <w:rPr>
          <w:rFonts w:ascii="Arial" w:hAnsi="Arial" w:cs="Arial"/>
          <w:noProof/>
          <w:sz w:val="24"/>
        </w:rPr>
        <w:t>to das obrigações do CONTRATADO;</w:t>
      </w:r>
    </w:p>
    <w:p w14:paraId="78EFB96F" w14:textId="77777777" w:rsidR="001F2E5E" w:rsidRDefault="001F2E5E" w:rsidP="001F2E5E">
      <w:pPr>
        <w:spacing w:after="0" w:line="240" w:lineRule="auto"/>
        <w:jc w:val="both"/>
        <w:rPr>
          <w:rFonts w:ascii="Arial" w:eastAsia="Times New Roman" w:hAnsi="Arial" w:cs="Arial"/>
          <w:b/>
          <w:bCs/>
          <w:sz w:val="24"/>
          <w:szCs w:val="24"/>
        </w:rPr>
      </w:pPr>
    </w:p>
    <w:p w14:paraId="6B295CDB" w14:textId="328D7C8B" w:rsidR="001F2E5E" w:rsidRPr="002B6E26" w:rsidRDefault="001F2E5E" w:rsidP="001F2E5E">
      <w:pPr>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13 – DA FISCALIZAÇÃO:</w:t>
      </w:r>
    </w:p>
    <w:p w14:paraId="2CDC3EF6" w14:textId="77777777" w:rsidR="001F2E5E" w:rsidRPr="002B6E26" w:rsidRDefault="001F2E5E" w:rsidP="001F2E5E">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13.1-</w:t>
      </w:r>
      <w:r w:rsidRPr="002B6E26">
        <w:rPr>
          <w:rFonts w:ascii="Arial" w:eastAsia="Times New Roman" w:hAnsi="Arial" w:cs="Arial"/>
          <w:sz w:val="24"/>
          <w:szCs w:val="24"/>
        </w:rPr>
        <w:t>O objeto licitado será fiscalizado por agente público expressamente designado pelo ADMINISTRAÇÃO, que, entre outras atribuições, atestará a realização do objeto em conformidade com o previsto neste instrumento.</w:t>
      </w:r>
    </w:p>
    <w:p w14:paraId="18683185" w14:textId="77777777" w:rsidR="001F2E5E" w:rsidRPr="002B6E26" w:rsidRDefault="001F2E5E" w:rsidP="001F2E5E">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13.2-</w:t>
      </w:r>
      <w:r w:rsidRPr="002B6E26">
        <w:rPr>
          <w:rFonts w:ascii="Arial" w:eastAsia="Times New Roman" w:hAnsi="Arial" w:cs="Arial"/>
          <w:sz w:val="24"/>
          <w:szCs w:val="24"/>
        </w:rPr>
        <w:t>A FISCALIZAÇÃO fica impedida de atestar a realização do objeto fora das suas especificações, sem prejuízo das exigências estabelecidas pelos órgãos oficiais que fiscalizam o segmento.</w:t>
      </w:r>
    </w:p>
    <w:p w14:paraId="70408019" w14:textId="77777777" w:rsidR="001F2E5E" w:rsidRPr="002B6E26" w:rsidRDefault="001F2E5E" w:rsidP="001F2E5E">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13.2.1-</w:t>
      </w:r>
      <w:r w:rsidRPr="002B6E26">
        <w:rPr>
          <w:rFonts w:ascii="Arial" w:eastAsia="Times New Roman" w:hAnsi="Arial" w:cs="Arial"/>
          <w:sz w:val="24"/>
          <w:szCs w:val="24"/>
        </w:rPr>
        <w:t>O objeto realizado em desacordo com as especificações previstas no item anterior, não impede a ação fiscal posterior, não caracteriza novação, não retira garantias convencionais ou legais e permite a retenção de pagamentos.</w:t>
      </w:r>
    </w:p>
    <w:p w14:paraId="757F358A" w14:textId="77777777" w:rsidR="001F2E5E" w:rsidRPr="002B6E26" w:rsidRDefault="001F2E5E" w:rsidP="001F2E5E">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lastRenderedPageBreak/>
        <w:t>13.3-</w:t>
      </w:r>
      <w:r w:rsidRPr="002B6E26">
        <w:rPr>
          <w:rFonts w:ascii="Arial" w:eastAsia="Times New Roman" w:hAnsi="Arial" w:cs="Arial"/>
          <w:sz w:val="24"/>
          <w:szCs w:val="24"/>
        </w:rPr>
        <w:t>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2C35F615" w14:textId="77777777" w:rsidR="001F2E5E" w:rsidRPr="002B6E26" w:rsidRDefault="001F2E5E" w:rsidP="001F2E5E">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13.4-</w:t>
      </w:r>
      <w:r w:rsidRPr="002B6E26">
        <w:rPr>
          <w:rFonts w:ascii="Arial" w:eastAsia="Times New Roman" w:hAnsi="Arial" w:cs="Arial"/>
          <w:sz w:val="24"/>
          <w:szCs w:val="24"/>
        </w:rPr>
        <w:t>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2D2E3C5A" w14:textId="77777777" w:rsidR="001F2E5E" w:rsidRPr="002B6E26" w:rsidRDefault="001F2E5E" w:rsidP="001F2E5E">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13.5-</w:t>
      </w:r>
      <w:r w:rsidRPr="002B6E26">
        <w:rPr>
          <w:rFonts w:ascii="Arial" w:eastAsia="Times New Roman" w:hAnsi="Arial" w:cs="Arial"/>
          <w:sz w:val="24"/>
          <w:szCs w:val="24"/>
        </w:rPr>
        <w:t>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61CE0F6D" w14:textId="77777777" w:rsidR="001F2E5E" w:rsidRPr="002B6E26" w:rsidRDefault="001F2E5E" w:rsidP="001F2E5E">
      <w:pPr>
        <w:spacing w:after="0" w:line="240" w:lineRule="auto"/>
        <w:jc w:val="both"/>
        <w:rPr>
          <w:rFonts w:ascii="Arial" w:eastAsia="Times New Roman" w:hAnsi="Arial" w:cs="Arial"/>
          <w:sz w:val="24"/>
          <w:szCs w:val="24"/>
        </w:rPr>
      </w:pPr>
      <w:r w:rsidRPr="002B6E26">
        <w:rPr>
          <w:rFonts w:ascii="Arial" w:eastAsia="Times New Roman" w:hAnsi="Arial" w:cs="Arial"/>
          <w:b/>
          <w:bCs/>
          <w:sz w:val="24"/>
          <w:szCs w:val="24"/>
        </w:rPr>
        <w:t>13.6-</w:t>
      </w:r>
      <w:r w:rsidRPr="002B6E26">
        <w:rPr>
          <w:rFonts w:ascii="Arial" w:eastAsia="Times New Roman" w:hAnsi="Arial" w:cs="Arial"/>
          <w:sz w:val="24"/>
          <w:szCs w:val="24"/>
        </w:rPr>
        <w:t>Salvo nos casos específicos em que está consignada multa específica, a parte que infringirem quaisquer das demais cláusulas e condições deste contrato, ficará sujeita à multa equivalente a 20% (vinte por cento) do valor do contrato, decorrente do inadimplemento verificado.</w:t>
      </w:r>
    </w:p>
    <w:p w14:paraId="5B138DE6" w14:textId="77777777" w:rsidR="001F2E5E" w:rsidRPr="00F53971" w:rsidRDefault="001F2E5E" w:rsidP="005D7142">
      <w:pPr>
        <w:tabs>
          <w:tab w:val="center" w:pos="4419"/>
          <w:tab w:val="right" w:pos="8838"/>
        </w:tabs>
        <w:spacing w:after="0" w:line="240" w:lineRule="auto"/>
        <w:jc w:val="both"/>
        <w:rPr>
          <w:rFonts w:ascii="Arial" w:eastAsia="Times New Roman" w:hAnsi="Arial" w:cs="Arial"/>
          <w:sz w:val="24"/>
          <w:szCs w:val="24"/>
        </w:rPr>
      </w:pPr>
    </w:p>
    <w:p w14:paraId="33E01F0A" w14:textId="77777777" w:rsidR="001F2E5E" w:rsidRPr="002B6E26" w:rsidRDefault="001F2E5E" w:rsidP="001F2E5E">
      <w:pPr>
        <w:autoSpaceDE w:val="0"/>
        <w:autoSpaceDN w:val="0"/>
        <w:adjustRightInd w:val="0"/>
        <w:spacing w:after="0" w:line="240" w:lineRule="auto"/>
        <w:jc w:val="both"/>
        <w:rPr>
          <w:rFonts w:ascii="Arial" w:hAnsi="Arial" w:cs="Arial"/>
          <w:b/>
          <w:bCs/>
          <w:sz w:val="24"/>
          <w:szCs w:val="20"/>
        </w:rPr>
      </w:pPr>
      <w:r w:rsidRPr="002B6E26">
        <w:rPr>
          <w:rFonts w:ascii="Arial" w:hAnsi="Arial" w:cs="Arial"/>
          <w:b/>
          <w:bCs/>
          <w:sz w:val="24"/>
          <w:szCs w:val="20"/>
        </w:rPr>
        <w:t>14 – DAS SANÇÕES CONTRATUAIS:</w:t>
      </w:r>
    </w:p>
    <w:p w14:paraId="38139B46" w14:textId="77777777" w:rsidR="001F2E5E" w:rsidRPr="002B6E26" w:rsidRDefault="001F2E5E" w:rsidP="001F2E5E">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14.1-</w:t>
      </w:r>
      <w:r w:rsidRPr="002B6E26">
        <w:rPr>
          <w:rFonts w:ascii="Arial" w:hAnsi="Arial" w:cs="Arial"/>
          <w:bCs/>
          <w:sz w:val="24"/>
          <w:szCs w:val="20"/>
        </w:rPr>
        <w:t>O descumprimento total ou parcial do CONTRATADO, a execução parcial ou a inexecução do objeto licitado, resguardado o direito de defesa, poderá ensejar a aplicação das seguintes sanções ao CONTRATADO, isoladas ou cumuladas:</w:t>
      </w:r>
    </w:p>
    <w:p w14:paraId="6338A1B2" w14:textId="77777777" w:rsidR="001F2E5E" w:rsidRPr="002B6E26" w:rsidRDefault="001F2E5E" w:rsidP="001F2E5E">
      <w:pPr>
        <w:autoSpaceDE w:val="0"/>
        <w:autoSpaceDN w:val="0"/>
        <w:adjustRightInd w:val="0"/>
        <w:spacing w:after="0" w:line="240" w:lineRule="auto"/>
        <w:jc w:val="both"/>
        <w:rPr>
          <w:rFonts w:ascii="Arial" w:hAnsi="Arial" w:cs="Arial"/>
          <w:b/>
          <w:bCs/>
          <w:sz w:val="20"/>
          <w:szCs w:val="20"/>
        </w:rPr>
      </w:pPr>
      <w:proofErr w:type="gramStart"/>
      <w:r w:rsidRPr="002B6E26">
        <w:rPr>
          <w:rFonts w:ascii="Arial" w:hAnsi="Arial" w:cs="Arial"/>
          <w:b/>
          <w:bCs/>
          <w:sz w:val="20"/>
          <w:szCs w:val="20"/>
        </w:rPr>
        <w:t>a)advertência</w:t>
      </w:r>
      <w:proofErr w:type="gramEnd"/>
      <w:r w:rsidRPr="002B6E26">
        <w:rPr>
          <w:rFonts w:ascii="Arial" w:hAnsi="Arial" w:cs="Arial"/>
          <w:b/>
          <w:bCs/>
          <w:sz w:val="20"/>
          <w:szCs w:val="20"/>
        </w:rPr>
        <w:t>;</w:t>
      </w:r>
    </w:p>
    <w:p w14:paraId="0EA01EA1" w14:textId="77777777" w:rsidR="001F2E5E" w:rsidRPr="002B6E26" w:rsidRDefault="001F2E5E" w:rsidP="001F2E5E">
      <w:pPr>
        <w:autoSpaceDE w:val="0"/>
        <w:autoSpaceDN w:val="0"/>
        <w:adjustRightInd w:val="0"/>
        <w:spacing w:after="0" w:line="240" w:lineRule="auto"/>
        <w:jc w:val="both"/>
        <w:rPr>
          <w:rFonts w:ascii="Arial" w:hAnsi="Arial" w:cs="Arial"/>
          <w:b/>
          <w:bCs/>
          <w:sz w:val="20"/>
          <w:szCs w:val="20"/>
        </w:rPr>
      </w:pPr>
      <w:proofErr w:type="gramStart"/>
      <w:r w:rsidRPr="002B6E26">
        <w:rPr>
          <w:rFonts w:ascii="Arial" w:hAnsi="Arial" w:cs="Arial"/>
          <w:b/>
          <w:bCs/>
          <w:sz w:val="20"/>
          <w:szCs w:val="20"/>
        </w:rPr>
        <w:t>b)multa</w:t>
      </w:r>
      <w:proofErr w:type="gramEnd"/>
      <w:r w:rsidRPr="002B6E26">
        <w:rPr>
          <w:rFonts w:ascii="Arial" w:hAnsi="Arial" w:cs="Arial"/>
          <w:b/>
          <w:bCs/>
          <w:sz w:val="20"/>
          <w:szCs w:val="20"/>
        </w:rPr>
        <w:t>, por cada infração cometida, de até 10% (dez por cento) do valor faturado até a data da ocorrência ou de até 10% (dez por cento) sobre o valor do contrato, que poderá ser retida no pagamento;</w:t>
      </w:r>
    </w:p>
    <w:p w14:paraId="2FC3CEB8" w14:textId="77777777" w:rsidR="001F2E5E" w:rsidRPr="002B6E26" w:rsidRDefault="001F2E5E" w:rsidP="001F2E5E">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c)impedimento de licitar e contratar com a Administração Pública promotora desse procedimento por prazo não superior a 3 anos;</w:t>
      </w:r>
    </w:p>
    <w:p w14:paraId="05DE4695" w14:textId="77777777" w:rsidR="001F2E5E" w:rsidRPr="002B6E26" w:rsidRDefault="001F2E5E" w:rsidP="001F2E5E">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d)declaração de inidoneidade para licitar ou contratar com a Administração Pública de todos os entes federativos prazo não inferior a 3 anos e não superior a 6 anos.</w:t>
      </w:r>
    </w:p>
    <w:p w14:paraId="3B467E86" w14:textId="77777777" w:rsidR="001F2E5E" w:rsidRPr="002B6E26" w:rsidRDefault="001F2E5E" w:rsidP="001F2E5E">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§1º A advertência será aplicada quando o contratado der causa à inexecução parcial do contrato, exceto se isso der causa a fato mais grave.</w:t>
      </w:r>
    </w:p>
    <w:p w14:paraId="1A709D98" w14:textId="77777777" w:rsidR="001F2E5E" w:rsidRPr="002B6E26" w:rsidRDefault="001F2E5E" w:rsidP="001F2E5E">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§2º A multa será graduada considerando o valor do serviço ou produto não fornecido por mora ou inadimplência do contratado, quando o contratado incorrer em uma das hipóteses previstas no art.155 da lei ordinária nº14133/2021.</w:t>
      </w:r>
    </w:p>
    <w:p w14:paraId="6D5A8B8F" w14:textId="77777777" w:rsidR="001F2E5E" w:rsidRPr="002B6E26" w:rsidRDefault="001F2E5E" w:rsidP="001F2E5E">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§3º O impedimento de licitar e contratar será aplicado ao contratado que incorrer nas condutas previstas nos incisos II, III, IV, V, VI e VII do caput do art.155 da lei ordinária nº14133/2021, quando não se justificar a imposição de penalidade mais grave.</w:t>
      </w:r>
      <w:r w:rsidRPr="002B6E26">
        <w:rPr>
          <w:rFonts w:ascii="Arial" w:hAnsi="Arial" w:cs="Arial"/>
          <w:b/>
          <w:bCs/>
          <w:sz w:val="20"/>
          <w:szCs w:val="20"/>
        </w:rPr>
        <w:c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45A8E7C2" w14:textId="77777777" w:rsidR="001F2E5E" w:rsidRPr="002B6E26" w:rsidRDefault="001F2E5E" w:rsidP="001F2E5E">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§5º-A aplicação do tipo de sanção e a graduação das sanções é ato discricionário da autoridade competente que deve motivar sua decisão considerando:</w:t>
      </w:r>
    </w:p>
    <w:p w14:paraId="7BCFCC39" w14:textId="77777777" w:rsidR="001F2E5E" w:rsidRPr="002B6E26" w:rsidRDefault="001F2E5E" w:rsidP="001F2E5E">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14.2-</w:t>
      </w:r>
      <w:r w:rsidRPr="002B6E26">
        <w:rPr>
          <w:rFonts w:ascii="Arial" w:hAnsi="Arial" w:cs="Arial"/>
          <w:bCs/>
          <w:sz w:val="24"/>
          <w:szCs w:val="20"/>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6DDAA33C" w14:textId="77777777" w:rsidR="001F2E5E" w:rsidRPr="002B6E26" w:rsidRDefault="001F2E5E" w:rsidP="001F2E5E">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14.3-</w:t>
      </w:r>
      <w:r w:rsidRPr="002B6E26">
        <w:rPr>
          <w:rFonts w:ascii="Arial" w:hAnsi="Arial" w:cs="Arial"/>
          <w:bCs/>
          <w:sz w:val="24"/>
          <w:szCs w:val="20"/>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77B530CD" w14:textId="77777777" w:rsidR="001F2E5E" w:rsidRPr="002B6E26" w:rsidRDefault="001F2E5E" w:rsidP="001F2E5E">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lastRenderedPageBreak/>
        <w:t>14.4-</w:t>
      </w:r>
      <w:r w:rsidRPr="002B6E26">
        <w:rPr>
          <w:rFonts w:ascii="Arial" w:hAnsi="Arial" w:cs="Arial"/>
          <w:bCs/>
          <w:sz w:val="24"/>
          <w:szCs w:val="20"/>
        </w:rPr>
        <w:t>Instruído o processo de responsabilização, será estruturado parecer conclusivo acerca da responsabilidade ou não do contratado pela comissão, encaminhando-se os autos a autoridade competente para a aplicação da sanção de maior gravidade.</w:t>
      </w:r>
    </w:p>
    <w:p w14:paraId="7D1E19FC" w14:textId="77777777" w:rsidR="001F2E5E" w:rsidRPr="002B6E26" w:rsidRDefault="001F2E5E" w:rsidP="001F2E5E">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14.5-</w:t>
      </w:r>
      <w:r w:rsidRPr="002B6E26">
        <w:rPr>
          <w:rFonts w:ascii="Arial" w:hAnsi="Arial" w:cs="Arial"/>
          <w:bCs/>
          <w:sz w:val="24"/>
          <w:szCs w:val="20"/>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06D7DFF2" w14:textId="77777777" w:rsidR="001F2E5E" w:rsidRPr="002B6E26" w:rsidRDefault="001F2E5E" w:rsidP="001F2E5E">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14.6-</w:t>
      </w:r>
      <w:r w:rsidRPr="002B6E26">
        <w:rPr>
          <w:rFonts w:ascii="Arial" w:hAnsi="Arial" w:cs="Arial"/>
          <w:bCs/>
          <w:sz w:val="24"/>
          <w:szCs w:val="20"/>
        </w:rPr>
        <w:t>Será admitida a reabilitação do licitante ou contratado perante quando, cumulativamente:</w:t>
      </w:r>
    </w:p>
    <w:p w14:paraId="22B70315" w14:textId="77777777" w:rsidR="001F2E5E" w:rsidRPr="002B6E26" w:rsidRDefault="001F2E5E" w:rsidP="001F2E5E">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a) promova a reparação integral do dano causado à Administração Pública;</w:t>
      </w:r>
    </w:p>
    <w:p w14:paraId="61FE10FF" w14:textId="77777777" w:rsidR="001F2E5E" w:rsidRPr="002B6E26" w:rsidRDefault="001F2E5E" w:rsidP="001F2E5E">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b) proceda ao pagamento da multa efetivamente corrigida e com juros de 1% ao mês;</w:t>
      </w:r>
    </w:p>
    <w:p w14:paraId="2E89B185" w14:textId="6ADEF4B4" w:rsidR="001F2E5E" w:rsidRDefault="001F2E5E" w:rsidP="001F2E5E">
      <w:pPr>
        <w:tabs>
          <w:tab w:val="center" w:pos="4419"/>
          <w:tab w:val="right" w:pos="8838"/>
        </w:tabs>
        <w:spacing w:after="0" w:line="240" w:lineRule="auto"/>
        <w:jc w:val="both"/>
        <w:rPr>
          <w:rFonts w:ascii="Arial" w:eastAsia="Times New Roman" w:hAnsi="Arial" w:cs="Arial"/>
          <w:b/>
          <w:bCs/>
          <w:sz w:val="24"/>
          <w:szCs w:val="24"/>
        </w:rPr>
      </w:pPr>
      <w:r w:rsidRPr="002B6E26">
        <w:rPr>
          <w:rFonts w:ascii="Arial" w:hAnsi="Arial" w:cs="Arial"/>
          <w:b/>
          <w:bCs/>
          <w:sz w:val="20"/>
          <w:szCs w:val="20"/>
        </w:rPr>
        <w:t>c) após o transcurso do prazo mínimo de 1 (um) ano da aplicação da penalidade de impedimento de licitar e contratar ou de 3 (três) anos da aplicação da penalidade de declaração ação de inidoneidade de licitar e contratar.</w:t>
      </w:r>
    </w:p>
    <w:p w14:paraId="154367E5" w14:textId="77777777" w:rsidR="001F2E5E" w:rsidRDefault="001F2E5E" w:rsidP="005D7142">
      <w:pPr>
        <w:tabs>
          <w:tab w:val="center" w:pos="4419"/>
          <w:tab w:val="right" w:pos="8838"/>
        </w:tabs>
        <w:spacing w:after="0" w:line="240" w:lineRule="auto"/>
        <w:jc w:val="both"/>
        <w:rPr>
          <w:rFonts w:ascii="Arial" w:eastAsia="Times New Roman" w:hAnsi="Arial" w:cs="Arial"/>
          <w:b/>
          <w:bCs/>
          <w:sz w:val="24"/>
          <w:szCs w:val="24"/>
        </w:rPr>
      </w:pPr>
    </w:p>
    <w:p w14:paraId="1388F9CD" w14:textId="5F631C48" w:rsidR="00DF5BBF" w:rsidRPr="00A80696" w:rsidRDefault="00395D4D" w:rsidP="005D7142">
      <w:pPr>
        <w:tabs>
          <w:tab w:val="center" w:pos="4419"/>
          <w:tab w:val="right" w:pos="8838"/>
        </w:tabs>
        <w:spacing w:after="0" w:line="240" w:lineRule="auto"/>
        <w:jc w:val="both"/>
        <w:rPr>
          <w:rFonts w:ascii="Arial" w:eastAsia="Times New Roman" w:hAnsi="Arial" w:cs="Arial"/>
          <w:b/>
          <w:bCs/>
          <w:sz w:val="24"/>
          <w:szCs w:val="24"/>
        </w:rPr>
      </w:pPr>
      <w:r w:rsidRPr="00A80696">
        <w:rPr>
          <w:rFonts w:ascii="Arial" w:eastAsia="Times New Roman" w:hAnsi="Arial" w:cs="Arial"/>
          <w:b/>
          <w:bCs/>
          <w:sz w:val="24"/>
          <w:szCs w:val="24"/>
        </w:rPr>
        <w:t>1</w:t>
      </w:r>
      <w:r w:rsidR="001F2E5E">
        <w:rPr>
          <w:rFonts w:ascii="Arial" w:eastAsia="Times New Roman" w:hAnsi="Arial" w:cs="Arial"/>
          <w:b/>
          <w:bCs/>
          <w:sz w:val="24"/>
          <w:szCs w:val="24"/>
        </w:rPr>
        <w:t>5</w:t>
      </w:r>
      <w:r w:rsidR="007D19B2" w:rsidRPr="00A80696">
        <w:rPr>
          <w:rFonts w:ascii="Arial" w:eastAsia="Times New Roman" w:hAnsi="Arial" w:cs="Arial"/>
          <w:b/>
          <w:bCs/>
          <w:sz w:val="24"/>
          <w:szCs w:val="24"/>
        </w:rPr>
        <w:t xml:space="preserve"> – ADEQUAÇÃO ORÇAMENTÁRIA:</w:t>
      </w:r>
    </w:p>
    <w:p w14:paraId="04883B3E" w14:textId="6CA89694" w:rsidR="007D19B2" w:rsidRPr="00A80696" w:rsidRDefault="00395D4D" w:rsidP="007D19B2">
      <w:pPr>
        <w:spacing w:after="0" w:line="240" w:lineRule="auto"/>
        <w:jc w:val="both"/>
        <w:rPr>
          <w:rFonts w:ascii="Arial" w:hAnsi="Arial" w:cs="Arial"/>
          <w:sz w:val="24"/>
        </w:rPr>
      </w:pPr>
      <w:r w:rsidRPr="00A80696">
        <w:rPr>
          <w:rFonts w:ascii="Arial" w:hAnsi="Arial" w:cs="Arial"/>
          <w:b/>
          <w:sz w:val="24"/>
        </w:rPr>
        <w:t>1</w:t>
      </w:r>
      <w:r w:rsidR="001F2E5E">
        <w:rPr>
          <w:rFonts w:ascii="Arial" w:hAnsi="Arial" w:cs="Arial"/>
          <w:b/>
          <w:sz w:val="24"/>
        </w:rPr>
        <w:t>5</w:t>
      </w:r>
      <w:r w:rsidR="007D19B2" w:rsidRPr="00A80696">
        <w:rPr>
          <w:rFonts w:ascii="Arial" w:hAnsi="Arial" w:cs="Arial"/>
          <w:b/>
          <w:sz w:val="24"/>
        </w:rPr>
        <w:t>.1-</w:t>
      </w:r>
      <w:r w:rsidR="007D19B2" w:rsidRPr="00A80696">
        <w:rPr>
          <w:rFonts w:ascii="Arial" w:hAnsi="Arial" w:cs="Arial"/>
          <w:sz w:val="24"/>
        </w:rPr>
        <w:t>A despesa com o objeto desta licitação será suportada pela seguinte dotação orçamentária:</w:t>
      </w:r>
    </w:p>
    <w:tbl>
      <w:tblPr>
        <w:tblStyle w:val="Tabelacomgrade"/>
        <w:tblW w:w="5000" w:type="pct"/>
        <w:tblLayout w:type="fixed"/>
        <w:tblLook w:val="04A0" w:firstRow="1" w:lastRow="0" w:firstColumn="1" w:lastColumn="0" w:noHBand="0" w:noVBand="1"/>
      </w:tblPr>
      <w:tblGrid>
        <w:gridCol w:w="1526"/>
        <w:gridCol w:w="8329"/>
      </w:tblGrid>
      <w:tr w:rsidR="00A80696" w:rsidRPr="00A80696" w14:paraId="4D3F61F6" w14:textId="77777777" w:rsidTr="00A80696">
        <w:trPr>
          <w:trHeight w:val="20"/>
        </w:trPr>
        <w:tc>
          <w:tcPr>
            <w:tcW w:w="774" w:type="pct"/>
            <w:vAlign w:val="center"/>
          </w:tcPr>
          <w:p w14:paraId="795568E0" w14:textId="77777777" w:rsidR="007D19B2" w:rsidRPr="00A80696" w:rsidRDefault="007D19B2" w:rsidP="005F742C">
            <w:pPr>
              <w:jc w:val="center"/>
              <w:rPr>
                <w:rFonts w:ascii="Arial" w:hAnsi="Arial" w:cs="Arial"/>
                <w:b/>
                <w:sz w:val="24"/>
              </w:rPr>
            </w:pPr>
            <w:r w:rsidRPr="00A80696">
              <w:rPr>
                <w:rFonts w:ascii="Arial" w:hAnsi="Arial" w:cs="Arial"/>
                <w:b/>
                <w:sz w:val="24"/>
              </w:rPr>
              <w:t>Secretaria</w:t>
            </w:r>
          </w:p>
        </w:tc>
        <w:tc>
          <w:tcPr>
            <w:tcW w:w="4226" w:type="pct"/>
            <w:vAlign w:val="center"/>
          </w:tcPr>
          <w:p w14:paraId="5CA551C9" w14:textId="77777777" w:rsidR="007D19B2" w:rsidRPr="00A80696" w:rsidRDefault="007D19B2" w:rsidP="005F742C">
            <w:pPr>
              <w:jc w:val="center"/>
              <w:rPr>
                <w:rFonts w:ascii="Arial" w:hAnsi="Arial" w:cs="Arial"/>
                <w:b/>
                <w:sz w:val="24"/>
              </w:rPr>
            </w:pPr>
            <w:r w:rsidRPr="00A80696">
              <w:rPr>
                <w:rFonts w:ascii="Arial" w:hAnsi="Arial" w:cs="Arial"/>
                <w:b/>
                <w:sz w:val="24"/>
              </w:rPr>
              <w:t>Dotação Orçamentaria</w:t>
            </w:r>
          </w:p>
        </w:tc>
      </w:tr>
      <w:tr w:rsidR="00A80696" w:rsidRPr="00A80696" w14:paraId="0D3BF830" w14:textId="77777777" w:rsidTr="00A80696">
        <w:trPr>
          <w:trHeight w:val="20"/>
        </w:trPr>
        <w:tc>
          <w:tcPr>
            <w:tcW w:w="774" w:type="pct"/>
            <w:vAlign w:val="center"/>
          </w:tcPr>
          <w:p w14:paraId="69541800" w14:textId="6D679761" w:rsidR="00FB1578" w:rsidRPr="00A80696" w:rsidRDefault="00A80696" w:rsidP="00560F65">
            <w:pPr>
              <w:rPr>
                <w:rFonts w:ascii="Arial" w:hAnsi="Arial" w:cs="Arial"/>
                <w:b/>
                <w:bCs/>
                <w:sz w:val="20"/>
              </w:rPr>
            </w:pPr>
            <w:r w:rsidRPr="00A80696">
              <w:rPr>
                <w:rFonts w:ascii="Arial" w:hAnsi="Arial" w:cs="Arial"/>
                <w:b/>
                <w:bCs/>
                <w:sz w:val="20"/>
              </w:rPr>
              <w:t>Obras</w:t>
            </w:r>
          </w:p>
        </w:tc>
        <w:tc>
          <w:tcPr>
            <w:tcW w:w="4226" w:type="pct"/>
            <w:vAlign w:val="center"/>
          </w:tcPr>
          <w:p w14:paraId="5A29B61A" w14:textId="3CA230A1" w:rsidR="00432050" w:rsidRPr="00A80696" w:rsidRDefault="00A237C8" w:rsidP="00913849">
            <w:pPr>
              <w:rPr>
                <w:rFonts w:ascii="Arial" w:hAnsi="Arial" w:cs="Arial"/>
                <w:b/>
                <w:bCs/>
                <w:sz w:val="16"/>
                <w:szCs w:val="16"/>
              </w:rPr>
            </w:pPr>
            <w:bookmarkStart w:id="9" w:name="_Hlk172017344"/>
            <w:r w:rsidRPr="00A237C8">
              <w:rPr>
                <w:rFonts w:ascii="Arial" w:hAnsi="Arial" w:cs="Arial"/>
                <w:b/>
                <w:bCs/>
                <w:sz w:val="16"/>
                <w:szCs w:val="16"/>
              </w:rPr>
              <w:t>3.3.90.39.00.2.12.01.06.182.0010.2.0105</w:t>
            </w:r>
            <w:r>
              <w:rPr>
                <w:rFonts w:ascii="Arial" w:hAnsi="Arial" w:cs="Arial"/>
                <w:b/>
                <w:bCs/>
                <w:sz w:val="16"/>
                <w:szCs w:val="16"/>
              </w:rPr>
              <w:t>-</w:t>
            </w:r>
            <w:r w:rsidRPr="00A237C8">
              <w:rPr>
                <w:rFonts w:ascii="Arial" w:hAnsi="Arial" w:cs="Arial"/>
                <w:b/>
                <w:bCs/>
                <w:sz w:val="16"/>
                <w:szCs w:val="16"/>
              </w:rPr>
              <w:t>MANUTENÇÃO DAS ATIVIDADES DA DEFESA CIVIL</w:t>
            </w:r>
            <w:bookmarkEnd w:id="9"/>
          </w:p>
        </w:tc>
      </w:tr>
    </w:tbl>
    <w:p w14:paraId="0FAA966C" w14:textId="77777777" w:rsidR="00A41878" w:rsidRPr="00F53971" w:rsidRDefault="00A41878" w:rsidP="005D7142">
      <w:pPr>
        <w:spacing w:after="0" w:line="240" w:lineRule="auto"/>
        <w:rPr>
          <w:rFonts w:ascii="Arial" w:eastAsia="Times New Roman" w:hAnsi="Arial" w:cs="Arial"/>
          <w:b/>
          <w:bCs/>
          <w:sz w:val="24"/>
          <w:szCs w:val="24"/>
        </w:rPr>
      </w:pPr>
    </w:p>
    <w:p w14:paraId="73CF8D7B" w14:textId="77777777" w:rsidR="001F2E5E" w:rsidRPr="002B6E26" w:rsidRDefault="001F2E5E" w:rsidP="001F2E5E">
      <w:pPr>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16 – DA EXTINÇÃO E VALIDADE:</w:t>
      </w:r>
    </w:p>
    <w:p w14:paraId="7C7394ED" w14:textId="77777777" w:rsidR="001F2E5E" w:rsidRPr="002B6E26" w:rsidRDefault="001F2E5E" w:rsidP="001F2E5E">
      <w:pPr>
        <w:autoSpaceDE w:val="0"/>
        <w:autoSpaceDN w:val="0"/>
        <w:adjustRightInd w:val="0"/>
        <w:spacing w:after="0" w:line="240" w:lineRule="auto"/>
        <w:jc w:val="both"/>
        <w:rPr>
          <w:rFonts w:ascii="Arial" w:hAnsi="Arial" w:cs="Arial"/>
          <w:sz w:val="24"/>
          <w:szCs w:val="24"/>
        </w:rPr>
      </w:pPr>
      <w:r w:rsidRPr="002B6E26">
        <w:rPr>
          <w:rFonts w:ascii="Arial" w:eastAsia="Times New Roman" w:hAnsi="Arial" w:cs="Arial"/>
          <w:b/>
          <w:sz w:val="24"/>
          <w:szCs w:val="24"/>
        </w:rPr>
        <w:t>16.1-</w:t>
      </w:r>
      <w:r w:rsidRPr="002B6E26">
        <w:rPr>
          <w:rFonts w:ascii="Arial" w:hAnsi="Arial" w:cs="Arial"/>
          <w:sz w:val="24"/>
          <w:szCs w:val="24"/>
        </w:rPr>
        <w:t>O prazo para cumprimento do objeto deste objeto será de 06 (seis) meses e de acordo com as necessidades da ADMINISTRAÇÃO.</w:t>
      </w:r>
    </w:p>
    <w:p w14:paraId="79254201" w14:textId="77777777" w:rsidR="001F2E5E" w:rsidRPr="002B6E26" w:rsidRDefault="001F2E5E" w:rsidP="001F2E5E">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16.2-</w:t>
      </w:r>
      <w:r w:rsidRPr="002B6E26">
        <w:rPr>
          <w:rFonts w:ascii="Arial" w:eastAsia="Times New Roman" w:hAnsi="Arial" w:cs="Arial"/>
          <w:sz w:val="24"/>
          <w:szCs w:val="24"/>
        </w:rPr>
        <w:t>O presente instrumento poderá ser extinto ocorrendo qualquer uma das hipóteses previstas no art.137 e ss. da lei ordinária nº 14133/2021.</w:t>
      </w:r>
    </w:p>
    <w:p w14:paraId="25620E96" w14:textId="77777777" w:rsidR="001F2E5E" w:rsidRPr="002B6E26" w:rsidRDefault="001F2E5E" w:rsidP="001F2E5E">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16.3-</w:t>
      </w:r>
      <w:r w:rsidRPr="002B6E26">
        <w:rPr>
          <w:rFonts w:ascii="Arial" w:eastAsia="Times New Roman" w:hAnsi="Arial" w:cs="Arial"/>
          <w:sz w:val="24"/>
          <w:szCs w:val="24"/>
        </w:rPr>
        <w:t>A extinção se fará pelas formas e condições previstas na lei acima referida, onde seja resguardado o interesse e os direitos do CONTRATADO na forma ali prevista.</w:t>
      </w:r>
    </w:p>
    <w:p w14:paraId="22D8D77D" w14:textId="77777777" w:rsidR="001F2E5E" w:rsidRDefault="001F2E5E" w:rsidP="005D7142">
      <w:pPr>
        <w:spacing w:after="0" w:line="240" w:lineRule="auto"/>
        <w:rPr>
          <w:rFonts w:ascii="Arial" w:eastAsia="Times New Roman" w:hAnsi="Arial" w:cs="Arial"/>
          <w:b/>
          <w:bCs/>
          <w:sz w:val="24"/>
          <w:szCs w:val="24"/>
        </w:rPr>
      </w:pPr>
    </w:p>
    <w:p w14:paraId="62AE127D" w14:textId="77777777" w:rsidR="001F2E5E" w:rsidRPr="002B6E26" w:rsidRDefault="001F2E5E" w:rsidP="001F2E5E">
      <w:pPr>
        <w:spacing w:after="0" w:line="240" w:lineRule="auto"/>
        <w:jc w:val="both"/>
        <w:rPr>
          <w:rFonts w:ascii="Arial" w:eastAsia="Times New Roman" w:hAnsi="Arial" w:cs="Arial"/>
          <w:sz w:val="24"/>
          <w:szCs w:val="24"/>
        </w:rPr>
      </w:pPr>
      <w:r w:rsidRPr="002B6E26">
        <w:rPr>
          <w:rFonts w:ascii="Arial" w:eastAsia="Times New Roman" w:hAnsi="Arial" w:cs="Arial"/>
          <w:b/>
          <w:bCs/>
          <w:sz w:val="24"/>
          <w:szCs w:val="24"/>
        </w:rPr>
        <w:t>17 – DAS DISPOSIÇÕES FINAIS:</w:t>
      </w:r>
    </w:p>
    <w:p w14:paraId="4B081F79" w14:textId="77777777" w:rsidR="001F2E5E" w:rsidRPr="002B6E26" w:rsidRDefault="001F2E5E" w:rsidP="001F2E5E">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17.1-</w:t>
      </w:r>
      <w:r w:rsidRPr="002B6E26">
        <w:rPr>
          <w:rFonts w:ascii="Arial" w:hAnsi="Arial" w:cs="Arial"/>
          <w:bCs/>
          <w:sz w:val="24"/>
          <w:szCs w:val="20"/>
        </w:rPr>
        <w:t>A administração poderá suprimir ou acrescer unilateralmente até 25% (vinte e cinco por cento) do valor inicial do contrato ou seu objeto quando for o caso.</w:t>
      </w:r>
    </w:p>
    <w:p w14:paraId="11AC4B89" w14:textId="77777777" w:rsidR="001F2E5E" w:rsidRPr="002B6E26" w:rsidRDefault="001F2E5E" w:rsidP="001F2E5E">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17.2-</w:t>
      </w:r>
      <w:r w:rsidRPr="002B6E26">
        <w:rPr>
          <w:rFonts w:ascii="Arial" w:hAnsi="Arial" w:cs="Arial"/>
          <w:bCs/>
          <w:sz w:val="24"/>
          <w:szCs w:val="20"/>
        </w:rPr>
        <w:t>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19DA93CC" w14:textId="77777777" w:rsidR="001F2E5E" w:rsidRPr="002B6E26" w:rsidRDefault="001F2E5E" w:rsidP="001F2E5E">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17.3-</w:t>
      </w:r>
      <w:r w:rsidRPr="002B6E26">
        <w:rPr>
          <w:rFonts w:ascii="Arial" w:hAnsi="Arial" w:cs="Arial"/>
          <w:bCs/>
          <w:sz w:val="24"/>
          <w:szCs w:val="20"/>
        </w:rPr>
        <w:t>O texto e anexos deste instrumento e demais informações fornecidas pela administração são complementares entre si, de modo que qualquer detalhe que se mencione em um local e se omita em outro é considerado completo, especificado e válido.</w:t>
      </w:r>
    </w:p>
    <w:p w14:paraId="7164C875" w14:textId="77777777" w:rsidR="001F2E5E" w:rsidRPr="002B6E26" w:rsidRDefault="001F2E5E" w:rsidP="001F2E5E">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17.4-</w:t>
      </w:r>
      <w:r w:rsidRPr="002B6E26">
        <w:rPr>
          <w:rFonts w:ascii="Arial" w:hAnsi="Arial" w:cs="Arial"/>
          <w:bCs/>
          <w:sz w:val="24"/>
          <w:szCs w:val="20"/>
        </w:rPr>
        <w:t>Está Termo de Referência poderá ser revogado por interesse público ou anulado por ilegalidade, no todo ou em parte, por iniciativa da Administração ou mediante provocação de terceiros, não cabendo a qualquer interessado direito de indenização pelo exercício dessas faculdades.</w:t>
      </w:r>
    </w:p>
    <w:p w14:paraId="426B180E" w14:textId="77777777" w:rsidR="001F2E5E" w:rsidRPr="002B6E26" w:rsidRDefault="001F2E5E" w:rsidP="001F2E5E">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17.5-</w:t>
      </w:r>
      <w:r w:rsidRPr="002B6E26">
        <w:rPr>
          <w:rFonts w:ascii="Arial" w:hAnsi="Arial" w:cs="Arial"/>
          <w:bCs/>
          <w:sz w:val="24"/>
          <w:szCs w:val="20"/>
        </w:rPr>
        <w:t>A administração poderá, ainda, adiar ou prorrogar prazos para recebimento das propostas, bem como aditar os termos do presente edital, sem que caiba aos licitantes ou interessados o direito a indenizações ou reembolso.</w:t>
      </w:r>
    </w:p>
    <w:p w14:paraId="2186AC20" w14:textId="77777777" w:rsidR="001F2E5E" w:rsidRPr="002B6E26" w:rsidRDefault="001F2E5E" w:rsidP="001F2E5E">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17.6-</w:t>
      </w:r>
      <w:r w:rsidRPr="002B6E26">
        <w:rPr>
          <w:rFonts w:ascii="Arial" w:hAnsi="Arial" w:cs="Arial"/>
          <w:bCs/>
          <w:sz w:val="24"/>
          <w:szCs w:val="20"/>
        </w:rPr>
        <w:t xml:space="preserve">A administração poderá inabilitar qualquer licitante ou desclassificar suas propostas </w:t>
      </w:r>
      <w:proofErr w:type="spellStart"/>
      <w:r w:rsidRPr="002B6E26">
        <w:rPr>
          <w:rFonts w:ascii="Arial" w:hAnsi="Arial" w:cs="Arial"/>
          <w:bCs/>
          <w:sz w:val="24"/>
          <w:szCs w:val="20"/>
        </w:rPr>
        <w:t>subordinadamente</w:t>
      </w:r>
      <w:proofErr w:type="spellEnd"/>
      <w:r w:rsidRPr="002B6E26">
        <w:rPr>
          <w:rFonts w:ascii="Arial" w:hAnsi="Arial" w:cs="Arial"/>
          <w:bCs/>
          <w:sz w:val="24"/>
          <w:szCs w:val="20"/>
        </w:rPr>
        <w:t xml:space="preserve"> às condições deste instrumento, assim como extinguir contratos na forma da lei.</w:t>
      </w:r>
    </w:p>
    <w:p w14:paraId="468615B3" w14:textId="77777777" w:rsidR="001F2E5E" w:rsidRPr="002B6E26" w:rsidRDefault="001F2E5E" w:rsidP="001F2E5E">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17.7-</w:t>
      </w:r>
      <w:r w:rsidRPr="002B6E26">
        <w:rPr>
          <w:rFonts w:ascii="Arial" w:hAnsi="Arial" w:cs="Arial"/>
          <w:bCs/>
          <w:sz w:val="24"/>
          <w:szCs w:val="20"/>
        </w:rPr>
        <w:t>A administração resguardará todo e qualquer direito legal dos interessados, o que não a inibe de responsabilizá-los por infrações legais, normativas e contratuais.</w:t>
      </w:r>
    </w:p>
    <w:p w14:paraId="20FB5835" w14:textId="77777777" w:rsidR="001F2E5E" w:rsidRPr="002B6E26" w:rsidRDefault="001F2E5E" w:rsidP="001F2E5E">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lastRenderedPageBreak/>
        <w:t>17.8-</w:t>
      </w:r>
      <w:r w:rsidRPr="002B6E26">
        <w:rPr>
          <w:rFonts w:ascii="Arial" w:hAnsi="Arial" w:cs="Arial"/>
          <w:bCs/>
          <w:sz w:val="24"/>
          <w:szCs w:val="20"/>
        </w:rPr>
        <w:t>É único e exclusivo competente para a solução de todo e qualquer litígio decorrente deste procedimento o foro da comarca da sede da administração.</w:t>
      </w:r>
    </w:p>
    <w:p w14:paraId="3971ED6C" w14:textId="77777777" w:rsidR="001F2E5E" w:rsidRDefault="001F2E5E" w:rsidP="005D7142">
      <w:pPr>
        <w:spacing w:after="0" w:line="240" w:lineRule="auto"/>
        <w:rPr>
          <w:rFonts w:ascii="Arial" w:eastAsia="Times New Roman" w:hAnsi="Arial" w:cs="Arial"/>
          <w:b/>
          <w:bCs/>
          <w:sz w:val="24"/>
          <w:szCs w:val="24"/>
        </w:rPr>
      </w:pPr>
    </w:p>
    <w:p w14:paraId="7066B247" w14:textId="5BCEF29A" w:rsidR="00DF5BBF" w:rsidRPr="00F53971" w:rsidRDefault="00395D4D" w:rsidP="005D7142">
      <w:pPr>
        <w:spacing w:after="0" w:line="240" w:lineRule="auto"/>
        <w:rPr>
          <w:rFonts w:ascii="Arial" w:eastAsia="Times New Roman" w:hAnsi="Arial" w:cs="Arial"/>
          <w:b/>
          <w:bCs/>
          <w:sz w:val="24"/>
          <w:szCs w:val="24"/>
        </w:rPr>
      </w:pPr>
      <w:r w:rsidRPr="00F53971">
        <w:rPr>
          <w:rFonts w:ascii="Arial" w:eastAsia="Times New Roman" w:hAnsi="Arial" w:cs="Arial"/>
          <w:b/>
          <w:bCs/>
          <w:sz w:val="24"/>
          <w:szCs w:val="24"/>
        </w:rPr>
        <w:t>1</w:t>
      </w:r>
      <w:r w:rsidR="001F2E5E">
        <w:rPr>
          <w:rFonts w:ascii="Arial" w:eastAsia="Times New Roman" w:hAnsi="Arial" w:cs="Arial"/>
          <w:b/>
          <w:bCs/>
          <w:sz w:val="24"/>
          <w:szCs w:val="24"/>
        </w:rPr>
        <w:t>8</w:t>
      </w:r>
      <w:r w:rsidR="007D19B2" w:rsidRPr="00F53971">
        <w:rPr>
          <w:rFonts w:ascii="Arial" w:eastAsia="Times New Roman" w:hAnsi="Arial" w:cs="Arial"/>
          <w:b/>
          <w:bCs/>
          <w:sz w:val="24"/>
          <w:szCs w:val="24"/>
        </w:rPr>
        <w:t xml:space="preserve"> –</w:t>
      </w:r>
      <w:r w:rsidR="00DF5BBF" w:rsidRPr="00F53971">
        <w:rPr>
          <w:rFonts w:ascii="Arial" w:eastAsia="Times New Roman" w:hAnsi="Arial" w:cs="Arial"/>
          <w:b/>
          <w:bCs/>
          <w:sz w:val="24"/>
          <w:szCs w:val="24"/>
        </w:rPr>
        <w:t xml:space="preserve"> </w:t>
      </w:r>
      <w:r w:rsidR="001F2E5E">
        <w:rPr>
          <w:rFonts w:ascii="Arial" w:eastAsia="Times New Roman" w:hAnsi="Arial" w:cs="Arial"/>
          <w:b/>
          <w:bCs/>
          <w:sz w:val="24"/>
          <w:szCs w:val="24"/>
        </w:rPr>
        <w:t>DOS</w:t>
      </w:r>
      <w:r w:rsidR="007D19B2" w:rsidRPr="00F53971">
        <w:rPr>
          <w:rFonts w:ascii="Arial" w:eastAsia="Times New Roman" w:hAnsi="Arial" w:cs="Arial"/>
          <w:b/>
          <w:bCs/>
          <w:sz w:val="24"/>
          <w:szCs w:val="24"/>
        </w:rPr>
        <w:t xml:space="preserve"> ANEXOS:</w:t>
      </w:r>
    </w:p>
    <w:p w14:paraId="776D426F" w14:textId="3AD0B191" w:rsidR="00FF794C" w:rsidRPr="00F53971" w:rsidRDefault="00395D4D" w:rsidP="00FF794C">
      <w:pPr>
        <w:autoSpaceDE w:val="0"/>
        <w:autoSpaceDN w:val="0"/>
        <w:adjustRightInd w:val="0"/>
        <w:spacing w:after="0" w:line="240" w:lineRule="auto"/>
        <w:jc w:val="both"/>
        <w:rPr>
          <w:rFonts w:ascii="Arial" w:eastAsia="Times New Roman" w:hAnsi="Arial" w:cs="Arial"/>
          <w:sz w:val="24"/>
          <w:szCs w:val="24"/>
        </w:rPr>
      </w:pPr>
      <w:r w:rsidRPr="00F53971">
        <w:rPr>
          <w:rFonts w:ascii="Arial" w:eastAsia="Times New Roman" w:hAnsi="Arial" w:cs="Arial"/>
          <w:b/>
          <w:bCs/>
          <w:sz w:val="24"/>
          <w:szCs w:val="24"/>
        </w:rPr>
        <w:t>1</w:t>
      </w:r>
      <w:r w:rsidR="001F2E5E">
        <w:rPr>
          <w:rFonts w:ascii="Arial" w:eastAsia="Times New Roman" w:hAnsi="Arial" w:cs="Arial"/>
          <w:b/>
          <w:bCs/>
          <w:sz w:val="24"/>
          <w:szCs w:val="24"/>
        </w:rPr>
        <w:t>8</w:t>
      </w:r>
      <w:r w:rsidR="00FF794C" w:rsidRPr="00F53971">
        <w:rPr>
          <w:rFonts w:ascii="Arial" w:eastAsia="Times New Roman" w:hAnsi="Arial" w:cs="Arial"/>
          <w:b/>
          <w:bCs/>
          <w:sz w:val="24"/>
          <w:szCs w:val="24"/>
        </w:rPr>
        <w:t>.1-</w:t>
      </w:r>
      <w:r w:rsidR="00FF794C" w:rsidRPr="00F53971">
        <w:rPr>
          <w:rFonts w:ascii="Arial" w:eastAsia="Times New Roman" w:hAnsi="Arial" w:cs="Arial"/>
          <w:sz w:val="24"/>
          <w:szCs w:val="24"/>
        </w:rPr>
        <w:t>Integra este Termo os seguintes Documentos:</w:t>
      </w:r>
    </w:p>
    <w:p w14:paraId="51F7112B" w14:textId="3BF313AE" w:rsidR="00913849" w:rsidRPr="00F53971" w:rsidRDefault="00913849" w:rsidP="00913849">
      <w:pPr>
        <w:pStyle w:val="PargrafodaLista"/>
        <w:numPr>
          <w:ilvl w:val="0"/>
          <w:numId w:val="3"/>
        </w:numPr>
        <w:autoSpaceDE w:val="0"/>
        <w:autoSpaceDN w:val="0"/>
        <w:adjustRightInd w:val="0"/>
        <w:spacing w:after="0" w:line="240" w:lineRule="auto"/>
        <w:ind w:left="426"/>
        <w:jc w:val="both"/>
        <w:rPr>
          <w:rFonts w:ascii="Arial" w:hAnsi="Arial" w:cs="Arial"/>
          <w:sz w:val="24"/>
          <w:szCs w:val="20"/>
        </w:rPr>
      </w:pPr>
      <w:r w:rsidRPr="00F53971">
        <w:rPr>
          <w:rFonts w:ascii="Arial" w:eastAsia="Times New Roman" w:hAnsi="Arial" w:cs="Arial"/>
          <w:sz w:val="24"/>
          <w:szCs w:val="24"/>
        </w:rPr>
        <w:t>ANEXO I – Declaração Empregador;</w:t>
      </w:r>
    </w:p>
    <w:p w14:paraId="0E5A765E" w14:textId="758F266E" w:rsidR="00913849" w:rsidRPr="00F53971" w:rsidRDefault="00913849" w:rsidP="00913849">
      <w:pPr>
        <w:pStyle w:val="PargrafodaLista"/>
        <w:numPr>
          <w:ilvl w:val="0"/>
          <w:numId w:val="3"/>
        </w:numPr>
        <w:spacing w:after="0" w:line="240" w:lineRule="auto"/>
        <w:ind w:left="426"/>
        <w:rPr>
          <w:rFonts w:ascii="Arial" w:hAnsi="Arial" w:cs="Arial"/>
          <w:sz w:val="24"/>
        </w:rPr>
      </w:pPr>
      <w:r w:rsidRPr="00F53971">
        <w:rPr>
          <w:rFonts w:ascii="Arial" w:hAnsi="Arial" w:cs="Arial"/>
          <w:sz w:val="24"/>
        </w:rPr>
        <w:t>ANEXO I</w:t>
      </w:r>
      <w:r w:rsidR="00D05768" w:rsidRPr="00F53971">
        <w:rPr>
          <w:rFonts w:ascii="Arial" w:hAnsi="Arial" w:cs="Arial"/>
          <w:sz w:val="24"/>
        </w:rPr>
        <w:t>I</w:t>
      </w:r>
      <w:r w:rsidRPr="00F53971">
        <w:rPr>
          <w:rFonts w:ascii="Arial" w:hAnsi="Arial" w:cs="Arial"/>
          <w:sz w:val="24"/>
        </w:rPr>
        <w:t xml:space="preserve"> – Declaração de Inexistência de Fato Impeditivo da Habilitação;</w:t>
      </w:r>
    </w:p>
    <w:p w14:paraId="3F7B9C29" w14:textId="58E956C0" w:rsidR="00913849" w:rsidRPr="00F53971" w:rsidRDefault="00D05768" w:rsidP="00913849">
      <w:pPr>
        <w:pStyle w:val="PargrafodaLista"/>
        <w:numPr>
          <w:ilvl w:val="0"/>
          <w:numId w:val="3"/>
        </w:numPr>
        <w:spacing w:after="0" w:line="240" w:lineRule="auto"/>
        <w:ind w:left="426"/>
        <w:jc w:val="both"/>
        <w:rPr>
          <w:rFonts w:ascii="Arial" w:hAnsi="Arial" w:cs="Arial"/>
          <w:sz w:val="24"/>
        </w:rPr>
      </w:pPr>
      <w:r w:rsidRPr="00F53971">
        <w:rPr>
          <w:rFonts w:ascii="Arial" w:hAnsi="Arial" w:cs="Arial"/>
          <w:sz w:val="24"/>
        </w:rPr>
        <w:t>ANEXO I</w:t>
      </w:r>
      <w:r w:rsidR="00EA541E" w:rsidRPr="00F53971">
        <w:rPr>
          <w:rFonts w:ascii="Arial" w:hAnsi="Arial" w:cs="Arial"/>
          <w:sz w:val="24"/>
        </w:rPr>
        <w:t>II</w:t>
      </w:r>
      <w:r w:rsidR="00913849" w:rsidRPr="00F53971">
        <w:rPr>
          <w:rFonts w:ascii="Arial" w:hAnsi="Arial" w:cs="Arial"/>
          <w:sz w:val="24"/>
        </w:rPr>
        <w:t xml:space="preserve"> – Informações de e-mail(s);</w:t>
      </w:r>
    </w:p>
    <w:p w14:paraId="43E09173" w14:textId="52636504" w:rsidR="0083222B" w:rsidRPr="00F53971" w:rsidRDefault="0083222B" w:rsidP="0083222B">
      <w:pPr>
        <w:pStyle w:val="PargrafodaLista"/>
        <w:numPr>
          <w:ilvl w:val="0"/>
          <w:numId w:val="3"/>
        </w:numPr>
        <w:spacing w:after="0" w:line="240" w:lineRule="auto"/>
        <w:ind w:left="426"/>
        <w:jc w:val="both"/>
        <w:rPr>
          <w:rFonts w:ascii="Arial" w:hAnsi="Arial" w:cs="Arial"/>
          <w:sz w:val="24"/>
        </w:rPr>
      </w:pPr>
      <w:bookmarkStart w:id="10" w:name="_Hlk172016632"/>
      <w:r w:rsidRPr="00F53971">
        <w:rPr>
          <w:rFonts w:ascii="Arial" w:hAnsi="Arial" w:cs="Arial"/>
          <w:sz w:val="24"/>
        </w:rPr>
        <w:t>ANEXO IV – Proposta de Preços;</w:t>
      </w:r>
    </w:p>
    <w:bookmarkEnd w:id="10"/>
    <w:p w14:paraId="2A38AE61" w14:textId="38A84C8A" w:rsidR="0083222B" w:rsidRPr="00F53971" w:rsidRDefault="0083222B" w:rsidP="0083222B">
      <w:pPr>
        <w:pStyle w:val="PargrafodaLista"/>
        <w:numPr>
          <w:ilvl w:val="0"/>
          <w:numId w:val="3"/>
        </w:numPr>
        <w:spacing w:after="0" w:line="240" w:lineRule="auto"/>
        <w:ind w:left="426"/>
        <w:jc w:val="both"/>
        <w:rPr>
          <w:rFonts w:ascii="Arial" w:hAnsi="Arial" w:cs="Arial"/>
          <w:sz w:val="24"/>
        </w:rPr>
      </w:pPr>
      <w:r w:rsidRPr="00F53971">
        <w:rPr>
          <w:rFonts w:ascii="Arial" w:hAnsi="Arial" w:cs="Arial"/>
          <w:sz w:val="24"/>
        </w:rPr>
        <w:t>ANEXO V – Minuta de Contrato.</w:t>
      </w:r>
    </w:p>
    <w:p w14:paraId="1570D9C6" w14:textId="77777777" w:rsidR="00FF794C" w:rsidRPr="00F53971" w:rsidRDefault="00FF794C" w:rsidP="005D7142">
      <w:pPr>
        <w:spacing w:after="0" w:line="240" w:lineRule="auto"/>
        <w:jc w:val="both"/>
        <w:rPr>
          <w:rFonts w:ascii="Arial" w:hAnsi="Arial" w:cs="Arial"/>
          <w:b/>
          <w:bCs/>
          <w:sz w:val="24"/>
        </w:rPr>
      </w:pPr>
    </w:p>
    <w:p w14:paraId="03F6E182" w14:textId="14CFEE1A" w:rsidR="00CF69CA" w:rsidRPr="00F53971" w:rsidRDefault="00547EA8" w:rsidP="005D7142">
      <w:pPr>
        <w:spacing w:after="0" w:line="240" w:lineRule="auto"/>
        <w:jc w:val="both"/>
        <w:rPr>
          <w:rFonts w:ascii="Arial" w:hAnsi="Arial" w:cs="Arial"/>
          <w:b/>
          <w:bCs/>
          <w:sz w:val="24"/>
        </w:rPr>
      </w:pPr>
      <w:r w:rsidRPr="00F53971">
        <w:rPr>
          <w:rFonts w:ascii="Arial" w:hAnsi="Arial" w:cs="Arial"/>
          <w:b/>
          <w:bCs/>
          <w:sz w:val="24"/>
        </w:rPr>
        <w:t>Rio Preto</w:t>
      </w:r>
      <w:r w:rsidR="00CF69CA" w:rsidRPr="00F53971">
        <w:rPr>
          <w:rFonts w:ascii="Arial" w:hAnsi="Arial" w:cs="Arial"/>
          <w:b/>
          <w:bCs/>
          <w:sz w:val="24"/>
        </w:rPr>
        <w:t xml:space="preserve">, </w:t>
      </w:r>
      <w:r w:rsidR="00DF4B0D">
        <w:rPr>
          <w:rFonts w:ascii="Arial" w:hAnsi="Arial" w:cs="Arial"/>
          <w:b/>
          <w:bCs/>
          <w:sz w:val="24"/>
        </w:rPr>
        <w:t>23</w:t>
      </w:r>
      <w:r w:rsidR="00C41F4C" w:rsidRPr="00F53971">
        <w:rPr>
          <w:rFonts w:ascii="Arial" w:hAnsi="Arial" w:cs="Arial"/>
          <w:b/>
          <w:bCs/>
          <w:sz w:val="24"/>
        </w:rPr>
        <w:t xml:space="preserve"> de </w:t>
      </w:r>
      <w:r w:rsidRPr="00F53971">
        <w:rPr>
          <w:rFonts w:ascii="Arial" w:hAnsi="Arial" w:cs="Arial"/>
          <w:b/>
          <w:bCs/>
          <w:sz w:val="24"/>
        </w:rPr>
        <w:t>ju</w:t>
      </w:r>
      <w:r w:rsidR="00432050" w:rsidRPr="00F53971">
        <w:rPr>
          <w:rFonts w:ascii="Arial" w:hAnsi="Arial" w:cs="Arial"/>
          <w:b/>
          <w:bCs/>
          <w:sz w:val="24"/>
        </w:rPr>
        <w:t>l</w:t>
      </w:r>
      <w:r w:rsidRPr="00F53971">
        <w:rPr>
          <w:rFonts w:ascii="Arial" w:hAnsi="Arial" w:cs="Arial"/>
          <w:b/>
          <w:bCs/>
          <w:sz w:val="24"/>
        </w:rPr>
        <w:t>h</w:t>
      </w:r>
      <w:r w:rsidR="006751F6" w:rsidRPr="00F53971">
        <w:rPr>
          <w:rFonts w:ascii="Arial" w:hAnsi="Arial" w:cs="Arial"/>
          <w:b/>
          <w:bCs/>
          <w:sz w:val="24"/>
        </w:rPr>
        <w:t>o</w:t>
      </w:r>
      <w:r w:rsidR="00CF69CA" w:rsidRPr="00F53971">
        <w:rPr>
          <w:rFonts w:ascii="Arial" w:hAnsi="Arial" w:cs="Arial"/>
          <w:b/>
          <w:bCs/>
          <w:sz w:val="24"/>
        </w:rPr>
        <w:t xml:space="preserve"> de 2024.</w:t>
      </w:r>
    </w:p>
    <w:p w14:paraId="4A5CE11B" w14:textId="77777777" w:rsidR="007D19B2" w:rsidRPr="00F53971" w:rsidRDefault="007D19B2" w:rsidP="005D7142">
      <w:pPr>
        <w:spacing w:after="0" w:line="240" w:lineRule="auto"/>
        <w:jc w:val="center"/>
        <w:rPr>
          <w:rFonts w:ascii="Arial" w:hAnsi="Arial" w:cs="Arial"/>
          <w:sz w:val="24"/>
        </w:rPr>
      </w:pPr>
    </w:p>
    <w:p w14:paraId="7F2261CF"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_______________________________</w:t>
      </w:r>
    </w:p>
    <w:p w14:paraId="5FA57387" w14:textId="2EF0D84E" w:rsidR="00432050" w:rsidRPr="00F53971" w:rsidRDefault="00A80696" w:rsidP="00547EA8">
      <w:pPr>
        <w:spacing w:after="0" w:line="240" w:lineRule="auto"/>
        <w:jc w:val="center"/>
        <w:rPr>
          <w:rFonts w:ascii="Arial" w:hAnsi="Arial" w:cs="Arial"/>
          <w:b/>
          <w:sz w:val="24"/>
        </w:rPr>
      </w:pPr>
      <w:r>
        <w:rPr>
          <w:rFonts w:ascii="Arial" w:hAnsi="Arial" w:cs="Arial"/>
          <w:b/>
          <w:sz w:val="24"/>
        </w:rPr>
        <w:t>Mariane Silva do Nascimento Pereira</w:t>
      </w:r>
    </w:p>
    <w:p w14:paraId="13A74FDC" w14:textId="4DD0D5C3"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Agente de Compras Municipal</w:t>
      </w:r>
    </w:p>
    <w:p w14:paraId="14AF6C1D" w14:textId="6280A35C"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Portaria n° 0</w:t>
      </w:r>
      <w:r w:rsidR="00287D22" w:rsidRPr="00F53971">
        <w:rPr>
          <w:rFonts w:ascii="Arial" w:hAnsi="Arial" w:cs="Arial"/>
          <w:b/>
          <w:sz w:val="24"/>
        </w:rPr>
        <w:t>24</w:t>
      </w:r>
      <w:r w:rsidRPr="00F53971">
        <w:rPr>
          <w:rFonts w:ascii="Arial" w:hAnsi="Arial" w:cs="Arial"/>
          <w:b/>
          <w:sz w:val="24"/>
        </w:rPr>
        <w:t>/2024– PMRP</w:t>
      </w:r>
    </w:p>
    <w:p w14:paraId="4CA6AAF3" w14:textId="77777777" w:rsidR="00547EA8" w:rsidRPr="00F53971" w:rsidRDefault="00547EA8" w:rsidP="00547EA8">
      <w:pPr>
        <w:spacing w:after="0" w:line="240" w:lineRule="auto"/>
        <w:jc w:val="center"/>
        <w:rPr>
          <w:rFonts w:ascii="Arial" w:hAnsi="Arial" w:cs="Arial"/>
          <w:b/>
          <w:sz w:val="24"/>
        </w:rPr>
      </w:pPr>
    </w:p>
    <w:p w14:paraId="30F918B3"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 xml:space="preserve"> </w:t>
      </w:r>
    </w:p>
    <w:p w14:paraId="23D99CAB" w14:textId="77777777" w:rsidR="00547EA8" w:rsidRPr="00F53971" w:rsidRDefault="00547EA8" w:rsidP="00547EA8">
      <w:pPr>
        <w:spacing w:after="0" w:line="240" w:lineRule="auto"/>
        <w:jc w:val="center"/>
        <w:rPr>
          <w:rFonts w:ascii="Arial" w:hAnsi="Arial" w:cs="Arial"/>
          <w:b/>
          <w:sz w:val="24"/>
        </w:rPr>
        <w:sectPr w:rsidR="00547EA8" w:rsidRPr="00F53971" w:rsidSect="00D20CFF">
          <w:headerReference w:type="default" r:id="rId9"/>
          <w:pgSz w:w="11906" w:h="16838"/>
          <w:pgMar w:top="1276" w:right="1133" w:bottom="993" w:left="1134" w:header="708" w:footer="119" w:gutter="0"/>
          <w:cols w:space="708"/>
          <w:docGrid w:linePitch="360"/>
        </w:sectPr>
      </w:pPr>
    </w:p>
    <w:p w14:paraId="5EBD8F3C" w14:textId="77777777" w:rsidR="00672229" w:rsidRPr="00F53971" w:rsidRDefault="00672229" w:rsidP="00547EA8">
      <w:pPr>
        <w:spacing w:after="0" w:line="240" w:lineRule="auto"/>
        <w:jc w:val="center"/>
        <w:rPr>
          <w:rFonts w:ascii="Arial" w:hAnsi="Arial" w:cs="Arial"/>
          <w:b/>
          <w:sz w:val="24"/>
        </w:rPr>
      </w:pPr>
    </w:p>
    <w:p w14:paraId="5F355E7F" w14:textId="40643121"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____________________________</w:t>
      </w:r>
    </w:p>
    <w:p w14:paraId="1D771551" w14:textId="2A5E2475" w:rsidR="00547EA8" w:rsidRPr="00F53971" w:rsidRDefault="00287D22" w:rsidP="00547EA8">
      <w:pPr>
        <w:spacing w:after="0" w:line="240" w:lineRule="auto"/>
        <w:jc w:val="center"/>
        <w:rPr>
          <w:rFonts w:ascii="Arial" w:hAnsi="Arial" w:cs="Arial"/>
          <w:b/>
          <w:sz w:val="24"/>
        </w:rPr>
      </w:pPr>
      <w:r w:rsidRPr="00F53971">
        <w:rPr>
          <w:rFonts w:ascii="Arial" w:hAnsi="Arial" w:cs="Arial"/>
          <w:b/>
          <w:sz w:val="24"/>
        </w:rPr>
        <w:t>Luana Aparecida de Paiva Reis Pereira</w:t>
      </w:r>
    </w:p>
    <w:p w14:paraId="7C797C78"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Comissão de Contratação</w:t>
      </w:r>
    </w:p>
    <w:p w14:paraId="5BA902B3" w14:textId="52A845DC"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Portaria n° 0</w:t>
      </w:r>
      <w:r w:rsidR="00287D22" w:rsidRPr="00F53971">
        <w:rPr>
          <w:rFonts w:ascii="Arial" w:hAnsi="Arial" w:cs="Arial"/>
          <w:b/>
          <w:sz w:val="24"/>
        </w:rPr>
        <w:t>24</w:t>
      </w:r>
      <w:r w:rsidRPr="00F53971">
        <w:rPr>
          <w:rFonts w:ascii="Arial" w:hAnsi="Arial" w:cs="Arial"/>
          <w:b/>
          <w:sz w:val="24"/>
        </w:rPr>
        <w:t>/2024 – PMRP</w:t>
      </w:r>
    </w:p>
    <w:p w14:paraId="7DD977A6" w14:textId="77777777" w:rsidR="00547EA8" w:rsidRPr="00F53971" w:rsidRDefault="00547EA8" w:rsidP="00547EA8">
      <w:pPr>
        <w:spacing w:after="0" w:line="240" w:lineRule="auto"/>
        <w:jc w:val="center"/>
        <w:rPr>
          <w:rFonts w:ascii="Arial" w:hAnsi="Arial" w:cs="Arial"/>
          <w:b/>
          <w:sz w:val="24"/>
        </w:rPr>
      </w:pPr>
    </w:p>
    <w:p w14:paraId="1AD0075B"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_____________________________</w:t>
      </w:r>
    </w:p>
    <w:p w14:paraId="39B6DEB0"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Laura Duarte de Melo Cabral</w:t>
      </w:r>
    </w:p>
    <w:p w14:paraId="3789DB5B"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Comissão de Contratação</w:t>
      </w:r>
    </w:p>
    <w:p w14:paraId="3EB10E98" w14:textId="0D41C56C"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Portaria n° 0</w:t>
      </w:r>
      <w:r w:rsidR="00287D22" w:rsidRPr="00F53971">
        <w:rPr>
          <w:rFonts w:ascii="Arial" w:hAnsi="Arial" w:cs="Arial"/>
          <w:b/>
          <w:sz w:val="24"/>
        </w:rPr>
        <w:t>24</w:t>
      </w:r>
      <w:r w:rsidRPr="00F53971">
        <w:rPr>
          <w:rFonts w:ascii="Arial" w:hAnsi="Arial" w:cs="Arial"/>
          <w:b/>
          <w:sz w:val="24"/>
        </w:rPr>
        <w:t>/2024 – PMRP</w:t>
      </w:r>
    </w:p>
    <w:p w14:paraId="5EC4B013" w14:textId="77777777" w:rsidR="00547EA8" w:rsidRPr="00F53971" w:rsidRDefault="00547EA8" w:rsidP="00547EA8">
      <w:pPr>
        <w:spacing w:after="0" w:line="240" w:lineRule="auto"/>
        <w:jc w:val="center"/>
        <w:rPr>
          <w:rFonts w:ascii="Arial" w:hAnsi="Arial" w:cs="Arial"/>
          <w:b/>
          <w:sz w:val="24"/>
        </w:rPr>
        <w:sectPr w:rsidR="00547EA8" w:rsidRPr="00F53971" w:rsidSect="00547EA8">
          <w:type w:val="continuous"/>
          <w:pgSz w:w="11906" w:h="16838"/>
          <w:pgMar w:top="1276" w:right="1133" w:bottom="568" w:left="1134" w:header="708" w:footer="119" w:gutter="0"/>
          <w:cols w:num="2" w:space="708"/>
          <w:docGrid w:linePitch="360"/>
        </w:sectPr>
      </w:pPr>
    </w:p>
    <w:p w14:paraId="25209687"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 xml:space="preserve"> </w:t>
      </w:r>
    </w:p>
    <w:p w14:paraId="768AA837" w14:textId="77777777" w:rsidR="00672229" w:rsidRPr="00F53971" w:rsidRDefault="00672229" w:rsidP="00547EA8">
      <w:pPr>
        <w:spacing w:after="0" w:line="240" w:lineRule="auto"/>
        <w:jc w:val="center"/>
        <w:rPr>
          <w:rFonts w:ascii="Arial" w:hAnsi="Arial" w:cs="Arial"/>
          <w:b/>
          <w:sz w:val="24"/>
        </w:rPr>
      </w:pPr>
    </w:p>
    <w:p w14:paraId="397D1D53" w14:textId="77777777" w:rsidR="00672229" w:rsidRPr="00F53971" w:rsidRDefault="00672229" w:rsidP="00547EA8">
      <w:pPr>
        <w:spacing w:after="0" w:line="240" w:lineRule="auto"/>
        <w:jc w:val="center"/>
        <w:rPr>
          <w:rFonts w:ascii="Arial" w:hAnsi="Arial" w:cs="Arial"/>
          <w:b/>
          <w:sz w:val="24"/>
        </w:rPr>
      </w:pPr>
    </w:p>
    <w:p w14:paraId="55AFB08B" w14:textId="77777777" w:rsidR="00672229" w:rsidRPr="00F53971" w:rsidRDefault="00672229" w:rsidP="00547EA8">
      <w:pPr>
        <w:spacing w:after="0" w:line="240" w:lineRule="auto"/>
        <w:jc w:val="center"/>
        <w:rPr>
          <w:rFonts w:ascii="Arial" w:hAnsi="Arial" w:cs="Arial"/>
          <w:b/>
          <w:sz w:val="24"/>
        </w:rPr>
      </w:pPr>
    </w:p>
    <w:p w14:paraId="7906D8C0" w14:textId="0FDABDCA"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___________________________________</w:t>
      </w:r>
    </w:p>
    <w:p w14:paraId="16B649A5"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Inacio de Loyola Machado Ferreira</w:t>
      </w:r>
    </w:p>
    <w:p w14:paraId="3D97D2F8" w14:textId="77777777" w:rsidR="00B9789A" w:rsidRPr="00F53971" w:rsidRDefault="00547EA8" w:rsidP="00913849">
      <w:pPr>
        <w:spacing w:after="0" w:line="240" w:lineRule="auto"/>
        <w:jc w:val="center"/>
        <w:rPr>
          <w:rFonts w:ascii="Arial" w:hAnsi="Arial" w:cs="Arial"/>
          <w:b/>
          <w:sz w:val="24"/>
        </w:rPr>
      </w:pPr>
      <w:r w:rsidRPr="00F53971">
        <w:rPr>
          <w:rFonts w:ascii="Arial" w:hAnsi="Arial" w:cs="Arial"/>
          <w:b/>
          <w:sz w:val="24"/>
        </w:rPr>
        <w:t>Prefeito Municipal</w:t>
      </w:r>
    </w:p>
    <w:p w14:paraId="137D2221" w14:textId="77777777" w:rsidR="00D74CE9" w:rsidRPr="00F53971" w:rsidRDefault="00D74CE9" w:rsidP="00913849">
      <w:pPr>
        <w:spacing w:after="0" w:line="240" w:lineRule="auto"/>
        <w:jc w:val="center"/>
        <w:rPr>
          <w:rFonts w:ascii="Arial" w:hAnsi="Arial" w:cs="Arial"/>
          <w:b/>
          <w:sz w:val="36"/>
        </w:rPr>
      </w:pPr>
    </w:p>
    <w:p w14:paraId="1EC66E3B" w14:textId="77777777" w:rsidR="00D74CE9" w:rsidRPr="00F53971" w:rsidRDefault="00D74CE9" w:rsidP="00913849">
      <w:pPr>
        <w:spacing w:after="0" w:line="240" w:lineRule="auto"/>
        <w:jc w:val="center"/>
        <w:rPr>
          <w:rFonts w:ascii="Arial" w:hAnsi="Arial" w:cs="Arial"/>
          <w:b/>
          <w:sz w:val="36"/>
        </w:rPr>
      </w:pPr>
    </w:p>
    <w:p w14:paraId="3EB0E7A6" w14:textId="77777777" w:rsidR="00432050" w:rsidRPr="00F53971" w:rsidRDefault="00432050" w:rsidP="00913849">
      <w:pPr>
        <w:spacing w:after="0" w:line="240" w:lineRule="auto"/>
        <w:jc w:val="center"/>
        <w:rPr>
          <w:rFonts w:ascii="Arial" w:hAnsi="Arial" w:cs="Arial"/>
          <w:b/>
          <w:sz w:val="36"/>
        </w:rPr>
      </w:pPr>
    </w:p>
    <w:p w14:paraId="3F8DFA33" w14:textId="77777777" w:rsidR="00432050" w:rsidRPr="00F53971" w:rsidRDefault="00432050" w:rsidP="00913849">
      <w:pPr>
        <w:spacing w:after="0" w:line="240" w:lineRule="auto"/>
        <w:jc w:val="center"/>
        <w:rPr>
          <w:rFonts w:ascii="Arial" w:hAnsi="Arial" w:cs="Arial"/>
          <w:b/>
          <w:sz w:val="36"/>
        </w:rPr>
      </w:pPr>
    </w:p>
    <w:p w14:paraId="46AF4521" w14:textId="77777777" w:rsidR="0083222B" w:rsidRPr="00F53971" w:rsidRDefault="0083222B" w:rsidP="00913849">
      <w:pPr>
        <w:spacing w:after="0" w:line="240" w:lineRule="auto"/>
        <w:jc w:val="center"/>
        <w:rPr>
          <w:rFonts w:ascii="Arial" w:hAnsi="Arial" w:cs="Arial"/>
          <w:b/>
          <w:sz w:val="36"/>
        </w:rPr>
      </w:pPr>
    </w:p>
    <w:p w14:paraId="76E310B5" w14:textId="77777777" w:rsidR="0083222B" w:rsidRPr="00F53971" w:rsidRDefault="0083222B" w:rsidP="00913849">
      <w:pPr>
        <w:spacing w:after="0" w:line="240" w:lineRule="auto"/>
        <w:jc w:val="center"/>
        <w:rPr>
          <w:rFonts w:ascii="Arial" w:hAnsi="Arial" w:cs="Arial"/>
          <w:b/>
          <w:sz w:val="36"/>
        </w:rPr>
      </w:pPr>
    </w:p>
    <w:p w14:paraId="58C9B7ED" w14:textId="77777777" w:rsidR="0083222B" w:rsidRPr="00F53971" w:rsidRDefault="0083222B" w:rsidP="00913849">
      <w:pPr>
        <w:spacing w:after="0" w:line="240" w:lineRule="auto"/>
        <w:jc w:val="center"/>
        <w:rPr>
          <w:rFonts w:ascii="Arial" w:hAnsi="Arial" w:cs="Arial"/>
          <w:b/>
          <w:sz w:val="36"/>
        </w:rPr>
      </w:pPr>
    </w:p>
    <w:p w14:paraId="54517720" w14:textId="77777777" w:rsidR="0083222B" w:rsidRPr="00F53971" w:rsidRDefault="0083222B" w:rsidP="00913849">
      <w:pPr>
        <w:spacing w:after="0" w:line="240" w:lineRule="auto"/>
        <w:jc w:val="center"/>
        <w:rPr>
          <w:rFonts w:ascii="Arial" w:hAnsi="Arial" w:cs="Arial"/>
          <w:b/>
          <w:sz w:val="36"/>
        </w:rPr>
      </w:pPr>
    </w:p>
    <w:p w14:paraId="342420E2" w14:textId="77777777" w:rsidR="0083222B" w:rsidRPr="00F53971" w:rsidRDefault="0083222B" w:rsidP="00913849">
      <w:pPr>
        <w:spacing w:after="0" w:line="240" w:lineRule="auto"/>
        <w:jc w:val="center"/>
        <w:rPr>
          <w:rFonts w:ascii="Arial" w:hAnsi="Arial" w:cs="Arial"/>
          <w:b/>
          <w:sz w:val="36"/>
        </w:rPr>
      </w:pPr>
    </w:p>
    <w:p w14:paraId="62E6B189" w14:textId="77777777" w:rsidR="0083222B" w:rsidRPr="00F53971" w:rsidRDefault="0083222B" w:rsidP="00913849">
      <w:pPr>
        <w:spacing w:after="0" w:line="240" w:lineRule="auto"/>
        <w:jc w:val="center"/>
        <w:rPr>
          <w:rFonts w:ascii="Arial" w:hAnsi="Arial" w:cs="Arial"/>
          <w:b/>
          <w:sz w:val="36"/>
        </w:rPr>
      </w:pPr>
    </w:p>
    <w:p w14:paraId="6DD4F596" w14:textId="77777777" w:rsidR="008F081C" w:rsidRDefault="008F081C" w:rsidP="00913849">
      <w:pPr>
        <w:spacing w:after="0" w:line="240" w:lineRule="auto"/>
        <w:jc w:val="center"/>
        <w:rPr>
          <w:rFonts w:ascii="Arial" w:hAnsi="Arial" w:cs="Arial"/>
          <w:b/>
          <w:sz w:val="36"/>
        </w:rPr>
      </w:pPr>
    </w:p>
    <w:p w14:paraId="7A5637C1" w14:textId="77777777" w:rsidR="008F081C" w:rsidRDefault="008F081C" w:rsidP="00913849">
      <w:pPr>
        <w:spacing w:after="0" w:line="240" w:lineRule="auto"/>
        <w:jc w:val="center"/>
        <w:rPr>
          <w:rFonts w:ascii="Arial" w:hAnsi="Arial" w:cs="Arial"/>
          <w:b/>
          <w:sz w:val="36"/>
        </w:rPr>
      </w:pPr>
    </w:p>
    <w:p w14:paraId="38440EA0" w14:textId="1DDE75B4" w:rsidR="00913849" w:rsidRPr="00F53971" w:rsidRDefault="00913849" w:rsidP="00913849">
      <w:pPr>
        <w:spacing w:after="0" w:line="240" w:lineRule="auto"/>
        <w:jc w:val="center"/>
        <w:rPr>
          <w:rFonts w:ascii="Arial" w:hAnsi="Arial" w:cs="Arial"/>
          <w:b/>
          <w:sz w:val="36"/>
        </w:rPr>
      </w:pPr>
      <w:r w:rsidRPr="00F53971">
        <w:rPr>
          <w:rFonts w:ascii="Arial" w:hAnsi="Arial" w:cs="Arial"/>
          <w:b/>
          <w:sz w:val="36"/>
        </w:rPr>
        <w:lastRenderedPageBreak/>
        <w:t>ANEXO I</w:t>
      </w:r>
    </w:p>
    <w:p w14:paraId="25F1E5FF" w14:textId="77777777" w:rsidR="00913849" w:rsidRPr="00F53971" w:rsidRDefault="00913849" w:rsidP="00913849">
      <w:pPr>
        <w:spacing w:after="0" w:line="240" w:lineRule="auto"/>
        <w:jc w:val="center"/>
        <w:rPr>
          <w:rFonts w:ascii="Arial" w:hAnsi="Arial" w:cs="Arial"/>
          <w:b/>
          <w:sz w:val="36"/>
        </w:rPr>
      </w:pPr>
    </w:p>
    <w:p w14:paraId="4C112142" w14:textId="41E2F01C" w:rsidR="00913849" w:rsidRPr="00F53971" w:rsidRDefault="00913849" w:rsidP="00913849">
      <w:pPr>
        <w:spacing w:after="0" w:line="240" w:lineRule="auto"/>
        <w:jc w:val="center"/>
        <w:rPr>
          <w:rFonts w:ascii="Arial" w:hAnsi="Arial" w:cs="Arial"/>
          <w:b/>
          <w:sz w:val="32"/>
        </w:rPr>
      </w:pPr>
      <w:bookmarkStart w:id="11" w:name="_Hlk163133608"/>
      <w:r w:rsidRPr="00F53971">
        <w:rPr>
          <w:rFonts w:ascii="Arial" w:hAnsi="Arial" w:cs="Arial"/>
          <w:b/>
          <w:sz w:val="32"/>
        </w:rPr>
        <w:t xml:space="preserve">DISPENSA Nº </w:t>
      </w:r>
      <w:r w:rsidR="0083222B" w:rsidRPr="00F53971">
        <w:rPr>
          <w:rFonts w:ascii="Arial" w:hAnsi="Arial" w:cs="Arial"/>
          <w:b/>
          <w:sz w:val="32"/>
        </w:rPr>
        <w:t>1</w:t>
      </w:r>
      <w:r w:rsidR="00525D62">
        <w:rPr>
          <w:rFonts w:ascii="Arial" w:hAnsi="Arial" w:cs="Arial"/>
          <w:b/>
          <w:sz w:val="32"/>
        </w:rPr>
        <w:t>4</w:t>
      </w:r>
      <w:r w:rsidRPr="00F53971">
        <w:rPr>
          <w:rFonts w:ascii="Arial" w:hAnsi="Arial" w:cs="Arial"/>
          <w:b/>
          <w:sz w:val="32"/>
        </w:rPr>
        <w:t>/2024</w:t>
      </w:r>
    </w:p>
    <w:bookmarkEnd w:id="11"/>
    <w:p w14:paraId="22727F46" w14:textId="77777777" w:rsidR="00A35E56" w:rsidRPr="00F53971" w:rsidRDefault="00A35E56" w:rsidP="00913849">
      <w:pPr>
        <w:spacing w:after="0" w:line="240" w:lineRule="auto"/>
        <w:jc w:val="center"/>
        <w:rPr>
          <w:rFonts w:ascii="Arial" w:hAnsi="Arial" w:cs="Arial"/>
          <w:b/>
          <w:sz w:val="28"/>
        </w:rPr>
      </w:pPr>
    </w:p>
    <w:p w14:paraId="4E782AAD" w14:textId="77777777" w:rsidR="00913849" w:rsidRPr="00F53971" w:rsidRDefault="00913849" w:rsidP="00913849">
      <w:pPr>
        <w:spacing w:after="0" w:line="240" w:lineRule="auto"/>
        <w:jc w:val="center"/>
        <w:rPr>
          <w:rFonts w:ascii="Arial" w:hAnsi="Arial" w:cs="Arial"/>
          <w:b/>
          <w:sz w:val="28"/>
        </w:rPr>
      </w:pPr>
      <w:r w:rsidRPr="00F53971">
        <w:rPr>
          <w:rFonts w:ascii="Arial" w:hAnsi="Arial" w:cs="Arial"/>
          <w:b/>
          <w:sz w:val="28"/>
        </w:rPr>
        <w:t>DECLARAÇÃO DE EMPREGADOR</w:t>
      </w:r>
    </w:p>
    <w:p w14:paraId="730A1BCA" w14:textId="77777777" w:rsidR="00913849" w:rsidRPr="00F53971" w:rsidRDefault="00913849" w:rsidP="00913849">
      <w:pPr>
        <w:spacing w:after="0" w:line="240" w:lineRule="auto"/>
        <w:jc w:val="center"/>
        <w:rPr>
          <w:rFonts w:ascii="Arial" w:hAnsi="Arial" w:cs="Arial"/>
          <w:b/>
          <w:sz w:val="24"/>
        </w:rPr>
      </w:pPr>
    </w:p>
    <w:p w14:paraId="65D918A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PROPONENTE</w:t>
      </w:r>
    </w:p>
    <w:p w14:paraId="5492C94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CNPJ: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Inscrição Estadual: </w:t>
      </w:r>
    </w:p>
    <w:p w14:paraId="1E3FAA9E"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Razão Social:</w:t>
      </w:r>
    </w:p>
    <w:p w14:paraId="0B812760"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74D03549"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72992030"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proofErr w:type="spellStart"/>
      <w:r w:rsidRPr="00F53971">
        <w:rPr>
          <w:rFonts w:ascii="Arial" w:hAnsi="Arial" w:cs="Arial"/>
          <w:b/>
          <w:sz w:val="24"/>
        </w:rPr>
        <w:t>Tel</w:t>
      </w:r>
      <w:proofErr w:type="spellEnd"/>
      <w:r w:rsidRPr="00F53971">
        <w:rPr>
          <w:rFonts w:ascii="Arial" w:hAnsi="Arial" w:cs="Arial"/>
          <w:b/>
          <w:sz w:val="24"/>
        </w:rPr>
        <w:t>:</w:t>
      </w:r>
    </w:p>
    <w:p w14:paraId="7774B637" w14:textId="77777777" w:rsidR="00913849" w:rsidRPr="00F53971" w:rsidRDefault="00913849" w:rsidP="00913849">
      <w:pPr>
        <w:spacing w:after="0" w:line="240" w:lineRule="auto"/>
        <w:jc w:val="center"/>
        <w:rPr>
          <w:rFonts w:ascii="Arial" w:hAnsi="Arial" w:cs="Arial"/>
          <w:b/>
          <w:sz w:val="24"/>
        </w:rPr>
      </w:pPr>
    </w:p>
    <w:p w14:paraId="537F41A8"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 xml:space="preserve">A empresa __________________, inscrita no CNPJ n° _____________, por intermédio de seu representante legal o(a) </w:t>
      </w:r>
      <w:proofErr w:type="spellStart"/>
      <w:r w:rsidRPr="00F53971">
        <w:rPr>
          <w:rFonts w:ascii="Arial" w:hAnsi="Arial" w:cs="Arial"/>
          <w:sz w:val="24"/>
        </w:rPr>
        <w:t>Sr</w:t>
      </w:r>
      <w:proofErr w:type="spellEnd"/>
      <w:r w:rsidRPr="00F53971">
        <w:rPr>
          <w:rFonts w:ascii="Arial" w:hAnsi="Arial" w:cs="Arial"/>
          <w:sz w:val="24"/>
        </w:rPr>
        <w:t>(a)____________, portador(a) da Identidade n° ________________, e do CPF n° ____________, DECLARA, sob pena da Lei em cumprimento ao disposto no inciso XXXIII, do art. 7° da Constituição da República, que não emprega menor de dezoito anos em trabalho noturno, perigoso ou insalubre e não emprega menor de dezesseis anos.</w:t>
      </w:r>
    </w:p>
    <w:p w14:paraId="5406B69A" w14:textId="77777777" w:rsidR="00913849" w:rsidRPr="00F53971" w:rsidRDefault="00913849" w:rsidP="00913849">
      <w:pPr>
        <w:spacing w:after="0" w:line="240" w:lineRule="auto"/>
        <w:jc w:val="both"/>
        <w:rPr>
          <w:rFonts w:ascii="Arial" w:hAnsi="Arial" w:cs="Arial"/>
          <w:sz w:val="24"/>
        </w:rPr>
      </w:pPr>
    </w:p>
    <w:p w14:paraId="2098135B"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Ressalva: emprega menor, a partir de quatorze anos, na condição de aprendiz(...).</w:t>
      </w:r>
    </w:p>
    <w:p w14:paraId="052B42A2" w14:textId="77777777" w:rsidR="00913849" w:rsidRPr="00F53971" w:rsidRDefault="00913849" w:rsidP="00913849">
      <w:pPr>
        <w:spacing w:after="0" w:line="240" w:lineRule="auto"/>
        <w:jc w:val="both"/>
        <w:rPr>
          <w:rFonts w:ascii="Arial" w:hAnsi="Arial" w:cs="Arial"/>
          <w:sz w:val="24"/>
        </w:rPr>
      </w:pPr>
    </w:p>
    <w:p w14:paraId="67A7F9A5"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Local_____________, Data_____/____/_____.</w:t>
      </w:r>
    </w:p>
    <w:p w14:paraId="32212302" w14:textId="77777777" w:rsidR="00913849" w:rsidRPr="00F53971" w:rsidRDefault="00913849" w:rsidP="00913849">
      <w:pPr>
        <w:spacing w:after="0" w:line="240" w:lineRule="auto"/>
        <w:jc w:val="both"/>
        <w:rPr>
          <w:rFonts w:ascii="Arial" w:hAnsi="Arial" w:cs="Arial"/>
          <w:b/>
          <w:sz w:val="24"/>
        </w:rPr>
      </w:pPr>
    </w:p>
    <w:p w14:paraId="3C48C511" w14:textId="77777777" w:rsidR="00913849" w:rsidRPr="00F53971" w:rsidRDefault="00913849" w:rsidP="00913849">
      <w:pPr>
        <w:spacing w:after="0" w:line="240" w:lineRule="auto"/>
        <w:jc w:val="both"/>
        <w:rPr>
          <w:rFonts w:ascii="Arial" w:hAnsi="Arial" w:cs="Arial"/>
          <w:b/>
          <w:sz w:val="24"/>
        </w:rPr>
      </w:pPr>
    </w:p>
    <w:p w14:paraId="4EBCDFA3" w14:textId="77777777" w:rsidR="00913849" w:rsidRPr="00F53971" w:rsidRDefault="00913849" w:rsidP="00913849">
      <w:pPr>
        <w:spacing w:after="0" w:line="240" w:lineRule="auto"/>
        <w:jc w:val="both"/>
        <w:rPr>
          <w:rFonts w:ascii="Arial" w:hAnsi="Arial" w:cs="Arial"/>
          <w:b/>
          <w:sz w:val="24"/>
        </w:rPr>
      </w:pPr>
    </w:p>
    <w:p w14:paraId="3EDC4E7A"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24BB652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Assinatura do Responsável pela Empresa </w:t>
      </w:r>
    </w:p>
    <w:p w14:paraId="44236F6A"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Identidade:__________________________</w:t>
      </w:r>
    </w:p>
    <w:p w14:paraId="1E7619D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CPF:_______________________________</w:t>
      </w:r>
    </w:p>
    <w:p w14:paraId="33CA08E6" w14:textId="77777777" w:rsidR="00913849" w:rsidRPr="00F53971" w:rsidRDefault="00913849" w:rsidP="00913849">
      <w:pPr>
        <w:spacing w:after="0" w:line="240" w:lineRule="auto"/>
        <w:jc w:val="both"/>
        <w:rPr>
          <w:rFonts w:ascii="Arial" w:hAnsi="Arial" w:cs="Arial"/>
          <w:sz w:val="24"/>
        </w:rPr>
      </w:pPr>
      <w:r w:rsidRPr="00F53971">
        <w:rPr>
          <w:rFonts w:ascii="Arial" w:hAnsi="Arial" w:cs="Arial"/>
          <w:b/>
          <w:sz w:val="24"/>
        </w:rPr>
        <w:t>Cargo:_____________________________</w:t>
      </w:r>
    </w:p>
    <w:p w14:paraId="68C43772" w14:textId="77777777" w:rsidR="00913849" w:rsidRPr="00F53971" w:rsidRDefault="00913849" w:rsidP="00913849">
      <w:pPr>
        <w:spacing w:after="0" w:line="240" w:lineRule="auto"/>
        <w:jc w:val="center"/>
        <w:rPr>
          <w:rFonts w:ascii="Arial" w:hAnsi="Arial" w:cs="Arial"/>
          <w:sz w:val="24"/>
        </w:rPr>
      </w:pPr>
    </w:p>
    <w:p w14:paraId="4A8FECBA" w14:textId="77777777" w:rsidR="00913849" w:rsidRPr="00F53971" w:rsidRDefault="00913849" w:rsidP="00913849">
      <w:pPr>
        <w:spacing w:after="0" w:line="240" w:lineRule="auto"/>
        <w:jc w:val="center"/>
        <w:rPr>
          <w:rFonts w:ascii="Arial" w:hAnsi="Arial" w:cs="Arial"/>
          <w:sz w:val="24"/>
        </w:rPr>
      </w:pPr>
    </w:p>
    <w:p w14:paraId="0E796D05" w14:textId="77777777" w:rsidR="00913849" w:rsidRPr="00F53971" w:rsidRDefault="00913849" w:rsidP="00913849">
      <w:pPr>
        <w:spacing w:after="0" w:line="240" w:lineRule="auto"/>
        <w:jc w:val="center"/>
        <w:rPr>
          <w:rFonts w:ascii="Arial" w:hAnsi="Arial" w:cs="Arial"/>
          <w:sz w:val="24"/>
        </w:rPr>
      </w:pPr>
    </w:p>
    <w:p w14:paraId="63581D4D" w14:textId="77777777" w:rsidR="00913849" w:rsidRPr="00F53971" w:rsidRDefault="00913849" w:rsidP="00913849">
      <w:pPr>
        <w:spacing w:after="0" w:line="240" w:lineRule="auto"/>
        <w:jc w:val="center"/>
        <w:rPr>
          <w:rFonts w:ascii="Arial" w:hAnsi="Arial" w:cs="Arial"/>
          <w:sz w:val="24"/>
        </w:rPr>
      </w:pPr>
    </w:p>
    <w:p w14:paraId="4668ED90" w14:textId="77777777" w:rsidR="00913849" w:rsidRPr="00F53971" w:rsidRDefault="00913849" w:rsidP="00913849">
      <w:pPr>
        <w:spacing w:after="0" w:line="240" w:lineRule="auto"/>
        <w:jc w:val="center"/>
        <w:rPr>
          <w:rFonts w:ascii="Arial" w:hAnsi="Arial" w:cs="Arial"/>
          <w:sz w:val="24"/>
        </w:rPr>
      </w:pPr>
    </w:p>
    <w:p w14:paraId="426E77F1" w14:textId="77777777" w:rsidR="00913849" w:rsidRPr="00F53971" w:rsidRDefault="00913849" w:rsidP="00913849">
      <w:pPr>
        <w:spacing w:after="0" w:line="240" w:lineRule="auto"/>
        <w:jc w:val="center"/>
        <w:rPr>
          <w:rFonts w:ascii="Arial" w:hAnsi="Arial" w:cs="Arial"/>
          <w:sz w:val="24"/>
        </w:rPr>
      </w:pPr>
    </w:p>
    <w:p w14:paraId="22FC2F18" w14:textId="77777777" w:rsidR="00913849" w:rsidRPr="00F53971" w:rsidRDefault="00913849" w:rsidP="00913849">
      <w:pPr>
        <w:spacing w:after="0" w:line="240" w:lineRule="auto"/>
        <w:jc w:val="center"/>
        <w:rPr>
          <w:rFonts w:ascii="Arial" w:hAnsi="Arial" w:cs="Arial"/>
          <w:sz w:val="24"/>
        </w:rPr>
      </w:pPr>
    </w:p>
    <w:p w14:paraId="3FA77DB1" w14:textId="77777777" w:rsidR="00913849" w:rsidRPr="00F53971" w:rsidRDefault="00913849" w:rsidP="00913849">
      <w:pPr>
        <w:spacing w:after="0" w:line="240" w:lineRule="auto"/>
        <w:jc w:val="center"/>
        <w:rPr>
          <w:rFonts w:ascii="Arial" w:hAnsi="Arial" w:cs="Arial"/>
          <w:sz w:val="24"/>
        </w:rPr>
      </w:pPr>
    </w:p>
    <w:p w14:paraId="178DBE34" w14:textId="77777777" w:rsidR="00913849" w:rsidRPr="00F53971" w:rsidRDefault="00913849" w:rsidP="00913849">
      <w:pPr>
        <w:spacing w:after="0" w:line="240" w:lineRule="auto"/>
        <w:jc w:val="center"/>
        <w:rPr>
          <w:rFonts w:ascii="Arial" w:hAnsi="Arial" w:cs="Arial"/>
          <w:sz w:val="24"/>
        </w:rPr>
      </w:pPr>
    </w:p>
    <w:p w14:paraId="33C68EA2" w14:textId="77777777" w:rsidR="00913849" w:rsidRPr="00F53971" w:rsidRDefault="00913849" w:rsidP="00913849">
      <w:pPr>
        <w:spacing w:after="0" w:line="240" w:lineRule="auto"/>
        <w:jc w:val="center"/>
        <w:rPr>
          <w:rFonts w:ascii="Arial" w:hAnsi="Arial" w:cs="Arial"/>
          <w:sz w:val="24"/>
        </w:rPr>
      </w:pPr>
    </w:p>
    <w:p w14:paraId="635AAA1A" w14:textId="77777777" w:rsidR="00913849" w:rsidRPr="00F53971" w:rsidRDefault="00913849" w:rsidP="00913849">
      <w:pPr>
        <w:spacing w:after="0" w:line="240" w:lineRule="auto"/>
        <w:jc w:val="center"/>
        <w:rPr>
          <w:rFonts w:ascii="Arial" w:hAnsi="Arial" w:cs="Arial"/>
          <w:sz w:val="24"/>
        </w:rPr>
      </w:pPr>
    </w:p>
    <w:p w14:paraId="283C8BB3" w14:textId="77777777" w:rsidR="00913849" w:rsidRPr="00F53971" w:rsidRDefault="00913849" w:rsidP="00913849">
      <w:pPr>
        <w:spacing w:after="0" w:line="240" w:lineRule="auto"/>
        <w:jc w:val="center"/>
        <w:rPr>
          <w:rFonts w:ascii="Arial" w:hAnsi="Arial" w:cs="Arial"/>
          <w:sz w:val="24"/>
        </w:rPr>
      </w:pPr>
    </w:p>
    <w:p w14:paraId="35C82D37" w14:textId="77777777" w:rsidR="00913849" w:rsidRPr="00F53971" w:rsidRDefault="00913849" w:rsidP="00913849">
      <w:pPr>
        <w:spacing w:after="0" w:line="240" w:lineRule="auto"/>
        <w:jc w:val="center"/>
        <w:rPr>
          <w:rFonts w:ascii="Arial" w:hAnsi="Arial" w:cs="Arial"/>
          <w:sz w:val="24"/>
        </w:rPr>
      </w:pPr>
    </w:p>
    <w:p w14:paraId="7FCD9AD8" w14:textId="77777777" w:rsidR="00913849" w:rsidRPr="00F53971" w:rsidRDefault="00913849" w:rsidP="00913849">
      <w:pPr>
        <w:spacing w:after="0" w:line="240" w:lineRule="auto"/>
        <w:rPr>
          <w:rFonts w:ascii="Arial" w:hAnsi="Arial" w:cs="Arial"/>
          <w:b/>
          <w:sz w:val="20"/>
        </w:rPr>
      </w:pPr>
      <w:bookmarkStart w:id="12" w:name="_Hlk163479148"/>
    </w:p>
    <w:p w14:paraId="25A78101" w14:textId="77777777" w:rsidR="00913849" w:rsidRPr="00F53971" w:rsidRDefault="00913849" w:rsidP="00913849">
      <w:pPr>
        <w:spacing w:after="0" w:line="240" w:lineRule="auto"/>
        <w:rPr>
          <w:rFonts w:ascii="Arial" w:hAnsi="Arial" w:cs="Arial"/>
          <w:b/>
          <w:sz w:val="20"/>
        </w:rPr>
      </w:pPr>
    </w:p>
    <w:p w14:paraId="657223C4" w14:textId="77777777" w:rsidR="00D20CFF" w:rsidRDefault="00D20CFF" w:rsidP="00913849">
      <w:pPr>
        <w:spacing w:after="0" w:line="240" w:lineRule="auto"/>
        <w:rPr>
          <w:rFonts w:ascii="Arial" w:hAnsi="Arial" w:cs="Arial"/>
          <w:b/>
          <w:sz w:val="20"/>
        </w:rPr>
      </w:pPr>
    </w:p>
    <w:p w14:paraId="49465A04" w14:textId="77777777" w:rsidR="00D20CFF" w:rsidRDefault="00D20CFF" w:rsidP="00913849">
      <w:pPr>
        <w:spacing w:after="0" w:line="240" w:lineRule="auto"/>
        <w:rPr>
          <w:rFonts w:ascii="Arial" w:hAnsi="Arial" w:cs="Arial"/>
          <w:b/>
          <w:sz w:val="20"/>
        </w:rPr>
      </w:pPr>
    </w:p>
    <w:p w14:paraId="0D201B65" w14:textId="77777777" w:rsidR="00D20CFF" w:rsidRDefault="00D20CFF" w:rsidP="00913849">
      <w:pPr>
        <w:spacing w:after="0" w:line="240" w:lineRule="auto"/>
        <w:rPr>
          <w:rFonts w:ascii="Arial" w:hAnsi="Arial" w:cs="Arial"/>
          <w:b/>
          <w:sz w:val="20"/>
        </w:rPr>
      </w:pPr>
    </w:p>
    <w:p w14:paraId="5B7B72FE" w14:textId="23C7ADF0" w:rsidR="00913849" w:rsidRDefault="00913849" w:rsidP="00913849">
      <w:pPr>
        <w:spacing w:after="0" w:line="240" w:lineRule="auto"/>
        <w:rPr>
          <w:rFonts w:ascii="Arial" w:hAnsi="Arial" w:cs="Arial"/>
          <w:b/>
          <w:sz w:val="20"/>
        </w:rPr>
      </w:pPr>
      <w:r w:rsidRPr="00F53971">
        <w:rPr>
          <w:rFonts w:ascii="Arial" w:hAnsi="Arial" w:cs="Arial"/>
          <w:b/>
          <w:sz w:val="20"/>
        </w:rPr>
        <w:t>Anexo com o papel timbrado da empresa caso possua.</w:t>
      </w:r>
    </w:p>
    <w:p w14:paraId="5648BCAB" w14:textId="1024DFA2" w:rsidR="00DF4B0D" w:rsidRPr="00F53971" w:rsidRDefault="00DF4B0D" w:rsidP="00913849">
      <w:pPr>
        <w:spacing w:after="0" w:line="240" w:lineRule="auto"/>
        <w:rPr>
          <w:rFonts w:ascii="Arial" w:hAnsi="Arial" w:cs="Arial"/>
          <w:b/>
          <w:sz w:val="20"/>
        </w:rPr>
      </w:pPr>
      <w:r>
        <w:rPr>
          <w:rFonts w:ascii="Arial" w:hAnsi="Arial" w:cs="Arial"/>
          <w:b/>
          <w:sz w:val="20"/>
        </w:rPr>
        <w:t>Anexo datilografado ou digitado somente a assinatura manuscrita.</w:t>
      </w:r>
    </w:p>
    <w:bookmarkEnd w:id="12"/>
    <w:p w14:paraId="0DFA395E" w14:textId="686FDFC4" w:rsidR="00913849" w:rsidRPr="00F53971" w:rsidRDefault="00913849" w:rsidP="00913849">
      <w:pPr>
        <w:spacing w:after="0" w:line="240" w:lineRule="auto"/>
        <w:jc w:val="center"/>
        <w:rPr>
          <w:rFonts w:ascii="Arial" w:hAnsi="Arial" w:cs="Arial"/>
          <w:b/>
          <w:sz w:val="36"/>
        </w:rPr>
      </w:pPr>
      <w:r w:rsidRPr="00F53971">
        <w:rPr>
          <w:rFonts w:ascii="Arial" w:hAnsi="Arial" w:cs="Arial"/>
          <w:b/>
          <w:sz w:val="36"/>
        </w:rPr>
        <w:lastRenderedPageBreak/>
        <w:t>ANEXO II</w:t>
      </w:r>
    </w:p>
    <w:p w14:paraId="537795DA" w14:textId="77777777" w:rsidR="00913849" w:rsidRPr="00F53971" w:rsidRDefault="00913849" w:rsidP="00913849">
      <w:pPr>
        <w:spacing w:after="0" w:line="240" w:lineRule="auto"/>
        <w:jc w:val="center"/>
        <w:rPr>
          <w:rFonts w:ascii="Arial" w:hAnsi="Arial" w:cs="Arial"/>
          <w:b/>
          <w:sz w:val="36"/>
        </w:rPr>
      </w:pPr>
    </w:p>
    <w:p w14:paraId="2DBCA9B5" w14:textId="4CA1C511" w:rsidR="00913849" w:rsidRPr="00F53971" w:rsidRDefault="00913849" w:rsidP="00913849">
      <w:pPr>
        <w:spacing w:after="0" w:line="240" w:lineRule="auto"/>
        <w:jc w:val="center"/>
        <w:rPr>
          <w:rFonts w:ascii="Arial" w:hAnsi="Arial" w:cs="Arial"/>
          <w:b/>
          <w:sz w:val="32"/>
        </w:rPr>
      </w:pPr>
      <w:r w:rsidRPr="00F53971">
        <w:rPr>
          <w:rFonts w:ascii="Arial" w:hAnsi="Arial" w:cs="Arial"/>
          <w:b/>
          <w:sz w:val="32"/>
        </w:rPr>
        <w:t xml:space="preserve">DISPENSA Nº </w:t>
      </w:r>
      <w:r w:rsidR="0083222B" w:rsidRPr="00F53971">
        <w:rPr>
          <w:rFonts w:ascii="Arial" w:hAnsi="Arial" w:cs="Arial"/>
          <w:b/>
          <w:sz w:val="32"/>
        </w:rPr>
        <w:t>1</w:t>
      </w:r>
      <w:r w:rsidR="00525D62">
        <w:rPr>
          <w:rFonts w:ascii="Arial" w:hAnsi="Arial" w:cs="Arial"/>
          <w:b/>
          <w:sz w:val="32"/>
        </w:rPr>
        <w:t>4</w:t>
      </w:r>
      <w:r w:rsidRPr="00F53971">
        <w:rPr>
          <w:rFonts w:ascii="Arial" w:hAnsi="Arial" w:cs="Arial"/>
          <w:b/>
          <w:sz w:val="32"/>
        </w:rPr>
        <w:t>/2024</w:t>
      </w:r>
    </w:p>
    <w:p w14:paraId="59259CF0" w14:textId="77777777" w:rsidR="00A35E56" w:rsidRPr="00F53971" w:rsidRDefault="00A35E56" w:rsidP="00913849">
      <w:pPr>
        <w:spacing w:after="0" w:line="240" w:lineRule="auto"/>
        <w:jc w:val="center"/>
        <w:rPr>
          <w:rFonts w:ascii="Arial" w:hAnsi="Arial" w:cs="Arial"/>
          <w:b/>
          <w:sz w:val="28"/>
        </w:rPr>
      </w:pPr>
    </w:p>
    <w:p w14:paraId="2EB8D396" w14:textId="77777777" w:rsidR="00913849" w:rsidRPr="00F53971" w:rsidRDefault="00913849" w:rsidP="00913849">
      <w:pPr>
        <w:spacing w:after="0" w:line="240" w:lineRule="auto"/>
        <w:jc w:val="center"/>
        <w:rPr>
          <w:rFonts w:ascii="Arial" w:hAnsi="Arial" w:cs="Arial"/>
          <w:b/>
          <w:sz w:val="28"/>
        </w:rPr>
      </w:pPr>
      <w:r w:rsidRPr="00F53971">
        <w:rPr>
          <w:rFonts w:ascii="Arial" w:hAnsi="Arial" w:cs="Arial"/>
          <w:b/>
          <w:sz w:val="28"/>
        </w:rPr>
        <w:t>MODELO DE DECLARAÇÃO DE INEXISTÊNCIA DE FATO IMPEDITIVO DA HABILITAÇÃO</w:t>
      </w:r>
    </w:p>
    <w:p w14:paraId="0399DBB7" w14:textId="77777777" w:rsidR="00913849" w:rsidRPr="00F53971" w:rsidRDefault="00913849" w:rsidP="00913849">
      <w:pPr>
        <w:spacing w:after="0" w:line="240" w:lineRule="auto"/>
        <w:jc w:val="center"/>
        <w:rPr>
          <w:rFonts w:ascii="Arial" w:hAnsi="Arial" w:cs="Arial"/>
          <w:b/>
          <w:sz w:val="24"/>
        </w:rPr>
      </w:pPr>
    </w:p>
    <w:p w14:paraId="408EB420"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PROPONENTE</w:t>
      </w:r>
    </w:p>
    <w:p w14:paraId="3DA115C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CNPJ: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Inscrição Estadual: </w:t>
      </w:r>
    </w:p>
    <w:p w14:paraId="67CC56B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Razão Social:</w:t>
      </w:r>
    </w:p>
    <w:p w14:paraId="2526AC6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57AFC42D"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0D05E25E"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proofErr w:type="spellStart"/>
      <w:r w:rsidRPr="00F53971">
        <w:rPr>
          <w:rFonts w:ascii="Arial" w:hAnsi="Arial" w:cs="Arial"/>
          <w:b/>
          <w:sz w:val="24"/>
        </w:rPr>
        <w:t>Tel</w:t>
      </w:r>
      <w:proofErr w:type="spellEnd"/>
      <w:r w:rsidRPr="00F53971">
        <w:rPr>
          <w:rFonts w:ascii="Arial" w:hAnsi="Arial" w:cs="Arial"/>
          <w:b/>
          <w:sz w:val="24"/>
        </w:rPr>
        <w:t>:</w:t>
      </w:r>
    </w:p>
    <w:p w14:paraId="35C9F8D4" w14:textId="77777777" w:rsidR="00913849" w:rsidRPr="00F53971" w:rsidRDefault="00913849" w:rsidP="00913849">
      <w:pPr>
        <w:spacing w:after="0" w:line="240" w:lineRule="auto"/>
        <w:rPr>
          <w:rFonts w:ascii="Arial" w:hAnsi="Arial" w:cs="Arial"/>
          <w:b/>
          <w:sz w:val="24"/>
        </w:rPr>
      </w:pPr>
    </w:p>
    <w:p w14:paraId="205BBE33" w14:textId="4C668FD3"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A empresa __________________, insc</w:t>
      </w:r>
      <w:r w:rsidR="00EA541E" w:rsidRPr="00F53971">
        <w:rPr>
          <w:rFonts w:ascii="Arial" w:hAnsi="Arial" w:cs="Arial"/>
          <w:sz w:val="24"/>
        </w:rPr>
        <w:t xml:space="preserve">rita no CNPJ n° _____________, </w:t>
      </w:r>
      <w:r w:rsidRPr="00F53971">
        <w:rPr>
          <w:rFonts w:ascii="Arial" w:hAnsi="Arial" w:cs="Arial"/>
          <w:sz w:val="24"/>
        </w:rPr>
        <w:t>sediada à ________________, declara, sob as penas da Lei, que até a presente data inexistem fatos impeditivos para sua habilitação na presente dispensa n° 0</w:t>
      </w:r>
      <w:r w:rsidR="0083222B" w:rsidRPr="00F53971">
        <w:rPr>
          <w:rFonts w:ascii="Arial" w:hAnsi="Arial" w:cs="Arial"/>
          <w:sz w:val="24"/>
        </w:rPr>
        <w:t>1</w:t>
      </w:r>
      <w:r w:rsidR="00525D62">
        <w:rPr>
          <w:rFonts w:ascii="Arial" w:hAnsi="Arial" w:cs="Arial"/>
          <w:sz w:val="24"/>
        </w:rPr>
        <w:t>4</w:t>
      </w:r>
      <w:r w:rsidRPr="00F53971">
        <w:rPr>
          <w:rFonts w:ascii="Arial" w:hAnsi="Arial" w:cs="Arial"/>
          <w:sz w:val="24"/>
        </w:rPr>
        <w:t>/2024</w:t>
      </w:r>
      <w:r w:rsidR="00A35E56" w:rsidRPr="00F53971">
        <w:rPr>
          <w:rFonts w:ascii="Arial" w:hAnsi="Arial" w:cs="Arial"/>
          <w:sz w:val="24"/>
        </w:rPr>
        <w:t xml:space="preserve"> pelo</w:t>
      </w:r>
      <w:r w:rsidRPr="00F53971">
        <w:rPr>
          <w:rFonts w:ascii="Arial" w:hAnsi="Arial" w:cs="Arial"/>
          <w:sz w:val="24"/>
        </w:rPr>
        <w:t xml:space="preserve">, pois não foi declarada inidônea para licitar por ato do Poder Público, não está impedida de transacionar com a Administração Pública, não foi apenada com rescisão de contrato por deficiência na prestação dos serviços, por impontualidade em entregas ou em condições impeditivas previstas no art.14 da lei de licitações e contratos, bem como se responsabiliza pela veracidade e autenticidade dos documentos presentados, além de cumprir as exigências de reserva de cargos para pessoa com deficiência e para reabilitado da Previdência Social, previstas em lei e em outras normas específicas. </w:t>
      </w:r>
    </w:p>
    <w:p w14:paraId="7A9C748E"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Está ciente da obrigatoriedade de declarar ocorrências posteriores.</w:t>
      </w:r>
    </w:p>
    <w:p w14:paraId="5F30571B" w14:textId="77777777" w:rsidR="00913849" w:rsidRPr="00F53971" w:rsidRDefault="00913849" w:rsidP="00913849">
      <w:pPr>
        <w:spacing w:after="0" w:line="240" w:lineRule="auto"/>
        <w:jc w:val="both"/>
        <w:rPr>
          <w:rFonts w:ascii="Arial" w:hAnsi="Arial" w:cs="Arial"/>
          <w:sz w:val="24"/>
        </w:rPr>
      </w:pPr>
    </w:p>
    <w:p w14:paraId="5C8A99D2"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Local_____________, Data_____/____/_____.</w:t>
      </w:r>
    </w:p>
    <w:p w14:paraId="4C3C0686" w14:textId="77777777" w:rsidR="00913849" w:rsidRPr="00F53971" w:rsidRDefault="00913849" w:rsidP="00913849">
      <w:pPr>
        <w:spacing w:after="0" w:line="240" w:lineRule="auto"/>
        <w:jc w:val="both"/>
        <w:rPr>
          <w:rFonts w:ascii="Arial" w:hAnsi="Arial" w:cs="Arial"/>
          <w:b/>
          <w:sz w:val="24"/>
        </w:rPr>
      </w:pPr>
    </w:p>
    <w:p w14:paraId="35D31879" w14:textId="77777777" w:rsidR="00913849" w:rsidRPr="00F53971" w:rsidRDefault="00913849" w:rsidP="00913849">
      <w:pPr>
        <w:spacing w:after="0" w:line="240" w:lineRule="auto"/>
        <w:jc w:val="both"/>
        <w:rPr>
          <w:rFonts w:ascii="Arial" w:hAnsi="Arial" w:cs="Arial"/>
          <w:b/>
          <w:sz w:val="24"/>
        </w:rPr>
      </w:pPr>
    </w:p>
    <w:p w14:paraId="7E5EB2F8" w14:textId="77777777" w:rsidR="00913849" w:rsidRPr="00F53971" w:rsidRDefault="00913849" w:rsidP="00913849">
      <w:pPr>
        <w:spacing w:after="0" w:line="240" w:lineRule="auto"/>
        <w:jc w:val="both"/>
        <w:rPr>
          <w:rFonts w:ascii="Arial" w:hAnsi="Arial" w:cs="Arial"/>
          <w:b/>
          <w:sz w:val="24"/>
        </w:rPr>
      </w:pPr>
    </w:p>
    <w:p w14:paraId="1204CC35"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5D1AC752"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Assinatura do Responsável pela Empresa </w:t>
      </w:r>
    </w:p>
    <w:p w14:paraId="675D8C39"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Identidade:__________________________</w:t>
      </w:r>
    </w:p>
    <w:p w14:paraId="0AD95514"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CPF:_______________________________</w:t>
      </w:r>
    </w:p>
    <w:p w14:paraId="4EA1A918" w14:textId="77777777" w:rsidR="00913849" w:rsidRPr="00F53971" w:rsidRDefault="00913849" w:rsidP="00913849">
      <w:pPr>
        <w:spacing w:after="0" w:line="240" w:lineRule="auto"/>
        <w:jc w:val="both"/>
        <w:rPr>
          <w:rFonts w:ascii="Arial" w:hAnsi="Arial" w:cs="Arial"/>
          <w:sz w:val="24"/>
        </w:rPr>
      </w:pPr>
      <w:r w:rsidRPr="00F53971">
        <w:rPr>
          <w:rFonts w:ascii="Arial" w:hAnsi="Arial" w:cs="Arial"/>
          <w:b/>
          <w:sz w:val="24"/>
        </w:rPr>
        <w:t>Cargo:_____________________________</w:t>
      </w:r>
    </w:p>
    <w:p w14:paraId="2AE0ECD7" w14:textId="77777777" w:rsidR="00913849" w:rsidRPr="00F53971" w:rsidRDefault="00913849" w:rsidP="00913849">
      <w:pPr>
        <w:spacing w:after="0" w:line="240" w:lineRule="auto"/>
        <w:jc w:val="center"/>
        <w:rPr>
          <w:rFonts w:ascii="Arial" w:hAnsi="Arial" w:cs="Arial"/>
          <w:sz w:val="24"/>
        </w:rPr>
      </w:pPr>
    </w:p>
    <w:p w14:paraId="11EAB5E5" w14:textId="77777777" w:rsidR="00913849" w:rsidRPr="00F53971" w:rsidRDefault="00913849" w:rsidP="00913849">
      <w:pPr>
        <w:spacing w:after="0" w:line="240" w:lineRule="auto"/>
        <w:jc w:val="center"/>
        <w:rPr>
          <w:rFonts w:ascii="Arial" w:hAnsi="Arial" w:cs="Arial"/>
          <w:sz w:val="24"/>
        </w:rPr>
      </w:pPr>
    </w:p>
    <w:p w14:paraId="7450D819" w14:textId="77777777" w:rsidR="00913849" w:rsidRPr="00F53971" w:rsidRDefault="00913849" w:rsidP="00913849">
      <w:pPr>
        <w:spacing w:after="0" w:line="240" w:lineRule="auto"/>
        <w:jc w:val="center"/>
        <w:rPr>
          <w:rFonts w:ascii="Arial" w:hAnsi="Arial" w:cs="Arial"/>
          <w:sz w:val="24"/>
        </w:rPr>
      </w:pPr>
    </w:p>
    <w:p w14:paraId="5C7F22FA" w14:textId="77777777" w:rsidR="00913849" w:rsidRPr="00F53971" w:rsidRDefault="00913849" w:rsidP="00913849">
      <w:pPr>
        <w:spacing w:after="0" w:line="240" w:lineRule="auto"/>
        <w:jc w:val="center"/>
        <w:rPr>
          <w:rFonts w:ascii="Arial" w:hAnsi="Arial" w:cs="Arial"/>
          <w:sz w:val="24"/>
        </w:rPr>
      </w:pPr>
    </w:p>
    <w:p w14:paraId="146DC03E" w14:textId="77777777" w:rsidR="00913849" w:rsidRPr="00F53971" w:rsidRDefault="00913849" w:rsidP="00913849">
      <w:pPr>
        <w:spacing w:after="0" w:line="240" w:lineRule="auto"/>
        <w:jc w:val="center"/>
        <w:rPr>
          <w:rFonts w:ascii="Arial" w:hAnsi="Arial" w:cs="Arial"/>
          <w:sz w:val="24"/>
        </w:rPr>
      </w:pPr>
    </w:p>
    <w:p w14:paraId="5174C1D2" w14:textId="77777777" w:rsidR="00913849" w:rsidRPr="00F53971" w:rsidRDefault="00913849" w:rsidP="00913849">
      <w:pPr>
        <w:spacing w:after="0" w:line="240" w:lineRule="auto"/>
        <w:jc w:val="center"/>
        <w:rPr>
          <w:rFonts w:ascii="Arial" w:hAnsi="Arial" w:cs="Arial"/>
          <w:sz w:val="24"/>
        </w:rPr>
      </w:pPr>
    </w:p>
    <w:p w14:paraId="073C7114" w14:textId="77777777" w:rsidR="00913849" w:rsidRPr="00F53971" w:rsidRDefault="00913849" w:rsidP="00913849">
      <w:pPr>
        <w:spacing w:after="0" w:line="240" w:lineRule="auto"/>
        <w:jc w:val="center"/>
        <w:rPr>
          <w:rFonts w:ascii="Arial" w:hAnsi="Arial" w:cs="Arial"/>
          <w:sz w:val="24"/>
        </w:rPr>
      </w:pPr>
    </w:p>
    <w:p w14:paraId="34CAD34C" w14:textId="77777777" w:rsidR="00913849" w:rsidRPr="00F53971" w:rsidRDefault="00913849" w:rsidP="00913849">
      <w:pPr>
        <w:spacing w:after="0" w:line="240" w:lineRule="auto"/>
        <w:jc w:val="center"/>
        <w:rPr>
          <w:rFonts w:ascii="Arial" w:hAnsi="Arial" w:cs="Arial"/>
          <w:sz w:val="24"/>
        </w:rPr>
      </w:pPr>
    </w:p>
    <w:p w14:paraId="54CE79BD" w14:textId="77777777" w:rsidR="00913849" w:rsidRPr="00F53971" w:rsidRDefault="00913849" w:rsidP="00913849">
      <w:pPr>
        <w:spacing w:after="0" w:line="240" w:lineRule="auto"/>
        <w:rPr>
          <w:rFonts w:ascii="Arial" w:hAnsi="Arial" w:cs="Arial"/>
          <w:b/>
          <w:sz w:val="20"/>
        </w:rPr>
      </w:pPr>
    </w:p>
    <w:p w14:paraId="102117C3" w14:textId="77777777" w:rsidR="00913849" w:rsidRPr="00F53971" w:rsidRDefault="00913849" w:rsidP="00913849">
      <w:pPr>
        <w:spacing w:after="0" w:line="240" w:lineRule="auto"/>
        <w:rPr>
          <w:rFonts w:ascii="Arial" w:hAnsi="Arial" w:cs="Arial"/>
          <w:b/>
          <w:sz w:val="20"/>
        </w:rPr>
      </w:pPr>
    </w:p>
    <w:p w14:paraId="74519496" w14:textId="77777777" w:rsidR="00913849" w:rsidRPr="00F53971" w:rsidRDefault="00913849" w:rsidP="00913849">
      <w:pPr>
        <w:spacing w:after="0" w:line="240" w:lineRule="auto"/>
        <w:rPr>
          <w:rFonts w:ascii="Arial" w:hAnsi="Arial" w:cs="Arial"/>
          <w:b/>
          <w:sz w:val="20"/>
        </w:rPr>
      </w:pPr>
    </w:p>
    <w:p w14:paraId="2A6EB52A" w14:textId="77777777" w:rsidR="00D20CFF" w:rsidRDefault="00D20CFF" w:rsidP="00DF4B0D">
      <w:pPr>
        <w:spacing w:after="0" w:line="240" w:lineRule="auto"/>
        <w:rPr>
          <w:rFonts w:ascii="Arial" w:hAnsi="Arial" w:cs="Arial"/>
          <w:b/>
          <w:sz w:val="20"/>
        </w:rPr>
      </w:pPr>
    </w:p>
    <w:p w14:paraId="5F7205DD" w14:textId="77777777" w:rsidR="00D20CFF" w:rsidRDefault="00D20CFF" w:rsidP="00DF4B0D">
      <w:pPr>
        <w:spacing w:after="0" w:line="240" w:lineRule="auto"/>
        <w:rPr>
          <w:rFonts w:ascii="Arial" w:hAnsi="Arial" w:cs="Arial"/>
          <w:b/>
          <w:sz w:val="20"/>
        </w:rPr>
      </w:pPr>
    </w:p>
    <w:p w14:paraId="2BF5E6CF" w14:textId="77777777" w:rsidR="00D20CFF" w:rsidRDefault="00D20CFF" w:rsidP="00DF4B0D">
      <w:pPr>
        <w:spacing w:after="0" w:line="240" w:lineRule="auto"/>
        <w:rPr>
          <w:rFonts w:ascii="Arial" w:hAnsi="Arial" w:cs="Arial"/>
          <w:b/>
          <w:sz w:val="20"/>
        </w:rPr>
      </w:pPr>
    </w:p>
    <w:p w14:paraId="6A3F1D2B" w14:textId="13A45CB5" w:rsidR="00DF4B0D" w:rsidRDefault="00DF4B0D" w:rsidP="00DF4B0D">
      <w:pPr>
        <w:spacing w:after="0" w:line="240" w:lineRule="auto"/>
        <w:rPr>
          <w:rFonts w:ascii="Arial" w:hAnsi="Arial" w:cs="Arial"/>
          <w:b/>
          <w:sz w:val="20"/>
        </w:rPr>
      </w:pPr>
      <w:r w:rsidRPr="00F53971">
        <w:rPr>
          <w:rFonts w:ascii="Arial" w:hAnsi="Arial" w:cs="Arial"/>
          <w:b/>
          <w:sz w:val="20"/>
        </w:rPr>
        <w:t>Anexo com o papel timbrado da empresa caso possua.</w:t>
      </w:r>
    </w:p>
    <w:p w14:paraId="124EF9ED" w14:textId="77777777" w:rsidR="00DF4B0D" w:rsidRPr="00F53971" w:rsidRDefault="00DF4B0D" w:rsidP="00DF4B0D">
      <w:pPr>
        <w:spacing w:after="0" w:line="240" w:lineRule="auto"/>
        <w:rPr>
          <w:rFonts w:ascii="Arial" w:hAnsi="Arial" w:cs="Arial"/>
          <w:b/>
          <w:sz w:val="20"/>
        </w:rPr>
      </w:pPr>
      <w:r>
        <w:rPr>
          <w:rFonts w:ascii="Arial" w:hAnsi="Arial" w:cs="Arial"/>
          <w:b/>
          <w:sz w:val="20"/>
        </w:rPr>
        <w:t>Anexo datilografado ou digitado somente a assinatura manuscrita.</w:t>
      </w:r>
    </w:p>
    <w:p w14:paraId="6BE318A5" w14:textId="7AD6C3DF" w:rsidR="00913849" w:rsidRPr="00F53971" w:rsidRDefault="00EA541E" w:rsidP="00913849">
      <w:pPr>
        <w:spacing w:after="0" w:line="240" w:lineRule="auto"/>
        <w:jc w:val="center"/>
        <w:rPr>
          <w:rFonts w:ascii="Arial" w:hAnsi="Arial" w:cs="Arial"/>
          <w:b/>
          <w:sz w:val="36"/>
        </w:rPr>
      </w:pPr>
      <w:r w:rsidRPr="00F53971">
        <w:rPr>
          <w:rFonts w:ascii="Arial" w:hAnsi="Arial" w:cs="Arial"/>
          <w:b/>
          <w:sz w:val="36"/>
        </w:rPr>
        <w:lastRenderedPageBreak/>
        <w:t>ANEXO III</w:t>
      </w:r>
    </w:p>
    <w:p w14:paraId="02355A9F" w14:textId="77777777" w:rsidR="00913849" w:rsidRPr="00F53971" w:rsidRDefault="00913849" w:rsidP="00913849">
      <w:pPr>
        <w:spacing w:after="0" w:line="240" w:lineRule="auto"/>
        <w:jc w:val="center"/>
        <w:rPr>
          <w:rFonts w:ascii="Arial" w:hAnsi="Arial" w:cs="Arial"/>
          <w:b/>
          <w:sz w:val="36"/>
        </w:rPr>
      </w:pPr>
    </w:p>
    <w:p w14:paraId="53E22FCC" w14:textId="79758F57" w:rsidR="00913849" w:rsidRPr="00F53971" w:rsidRDefault="00913849" w:rsidP="00913849">
      <w:pPr>
        <w:spacing w:after="0" w:line="240" w:lineRule="auto"/>
        <w:jc w:val="center"/>
        <w:rPr>
          <w:rFonts w:ascii="Arial" w:hAnsi="Arial" w:cs="Arial"/>
          <w:b/>
          <w:sz w:val="32"/>
        </w:rPr>
      </w:pPr>
      <w:r w:rsidRPr="00F53971">
        <w:rPr>
          <w:rFonts w:ascii="Arial" w:hAnsi="Arial" w:cs="Arial"/>
          <w:b/>
          <w:sz w:val="32"/>
        </w:rPr>
        <w:t xml:space="preserve">DISPENSA Nº </w:t>
      </w:r>
      <w:r w:rsidR="0083222B" w:rsidRPr="00F53971">
        <w:rPr>
          <w:rFonts w:ascii="Arial" w:hAnsi="Arial" w:cs="Arial"/>
          <w:b/>
          <w:sz w:val="32"/>
        </w:rPr>
        <w:t>1</w:t>
      </w:r>
      <w:r w:rsidR="00525D62">
        <w:rPr>
          <w:rFonts w:ascii="Arial" w:hAnsi="Arial" w:cs="Arial"/>
          <w:b/>
          <w:sz w:val="32"/>
        </w:rPr>
        <w:t>4</w:t>
      </w:r>
      <w:r w:rsidRPr="00F53971">
        <w:rPr>
          <w:rFonts w:ascii="Arial" w:hAnsi="Arial" w:cs="Arial"/>
          <w:b/>
          <w:sz w:val="32"/>
        </w:rPr>
        <w:t>/2024</w:t>
      </w:r>
    </w:p>
    <w:p w14:paraId="36E6997F" w14:textId="77777777" w:rsidR="00A35E56" w:rsidRPr="00F53971" w:rsidRDefault="00A35E56" w:rsidP="00913849">
      <w:pPr>
        <w:spacing w:after="0" w:line="240" w:lineRule="auto"/>
        <w:jc w:val="center"/>
        <w:rPr>
          <w:rFonts w:ascii="Arial" w:hAnsi="Arial" w:cs="Arial"/>
          <w:b/>
          <w:sz w:val="28"/>
        </w:rPr>
      </w:pPr>
    </w:p>
    <w:p w14:paraId="55907F8C" w14:textId="77777777" w:rsidR="00913849" w:rsidRPr="00F53971" w:rsidRDefault="00913849" w:rsidP="00913849">
      <w:pPr>
        <w:spacing w:after="0" w:line="240" w:lineRule="auto"/>
        <w:jc w:val="center"/>
        <w:rPr>
          <w:rFonts w:ascii="Arial" w:hAnsi="Arial" w:cs="Arial"/>
          <w:b/>
          <w:sz w:val="28"/>
        </w:rPr>
      </w:pPr>
      <w:r w:rsidRPr="00F53971">
        <w:rPr>
          <w:rFonts w:ascii="Arial" w:hAnsi="Arial" w:cs="Arial"/>
          <w:b/>
          <w:sz w:val="28"/>
        </w:rPr>
        <w:t>INFORMAÇÕES DE E-MAILS</w:t>
      </w:r>
    </w:p>
    <w:p w14:paraId="237A008B" w14:textId="77777777" w:rsidR="00913849" w:rsidRPr="00F53971" w:rsidRDefault="00913849" w:rsidP="00913849">
      <w:pPr>
        <w:spacing w:after="0" w:line="240" w:lineRule="auto"/>
        <w:jc w:val="center"/>
        <w:rPr>
          <w:rFonts w:ascii="Arial" w:hAnsi="Arial" w:cs="Arial"/>
          <w:b/>
          <w:sz w:val="24"/>
        </w:rPr>
      </w:pPr>
    </w:p>
    <w:p w14:paraId="1A73907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PROPONENTE</w:t>
      </w:r>
    </w:p>
    <w:p w14:paraId="5E78FE83"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CNPJ: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Inscrição Estadual: </w:t>
      </w:r>
    </w:p>
    <w:p w14:paraId="62C8E205"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Razão Social:</w:t>
      </w:r>
    </w:p>
    <w:p w14:paraId="4F93D260"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74FA90AD"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4B8D3AF4"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proofErr w:type="spellStart"/>
      <w:r w:rsidRPr="00F53971">
        <w:rPr>
          <w:rFonts w:ascii="Arial" w:hAnsi="Arial" w:cs="Arial"/>
          <w:b/>
          <w:sz w:val="24"/>
        </w:rPr>
        <w:t>Tel</w:t>
      </w:r>
      <w:proofErr w:type="spellEnd"/>
      <w:r w:rsidRPr="00F53971">
        <w:rPr>
          <w:rFonts w:ascii="Arial" w:hAnsi="Arial" w:cs="Arial"/>
          <w:b/>
          <w:sz w:val="24"/>
        </w:rPr>
        <w:t xml:space="preserve">:  </w:t>
      </w:r>
    </w:p>
    <w:p w14:paraId="041B7118" w14:textId="77777777" w:rsidR="00913849" w:rsidRPr="00F53971" w:rsidRDefault="00913849" w:rsidP="00913849">
      <w:pPr>
        <w:spacing w:after="0" w:line="240" w:lineRule="auto"/>
        <w:jc w:val="center"/>
        <w:rPr>
          <w:rFonts w:ascii="Arial" w:hAnsi="Arial" w:cs="Arial"/>
          <w:b/>
          <w:sz w:val="24"/>
        </w:rPr>
      </w:pPr>
    </w:p>
    <w:p w14:paraId="2BCE6004"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DECLARA-SE que o proponente acima qualificado possui o(s) endereço(s) eletrônico(s) (e-mail) abaixo relacionado(s) para remessa de dados relativos às decisões emitidas pela comissão e informações necessárias ao correto andamento do processo licitatório.</w:t>
      </w:r>
    </w:p>
    <w:p w14:paraId="27463912" w14:textId="77777777" w:rsidR="00913849" w:rsidRPr="00F53971" w:rsidRDefault="00913849" w:rsidP="00913849">
      <w:pPr>
        <w:spacing w:after="0" w:line="240" w:lineRule="auto"/>
        <w:jc w:val="both"/>
        <w:rPr>
          <w:rFonts w:ascii="Arial" w:hAnsi="Arial" w:cs="Arial"/>
          <w:sz w:val="24"/>
        </w:rPr>
      </w:pPr>
    </w:p>
    <w:p w14:paraId="4C08232E"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E-mail (s):_______________________________</w:t>
      </w:r>
    </w:p>
    <w:p w14:paraId="6F3A8C07" w14:textId="77777777" w:rsidR="00913849" w:rsidRPr="00F53971" w:rsidRDefault="00913849" w:rsidP="00913849">
      <w:pPr>
        <w:spacing w:after="0" w:line="240" w:lineRule="auto"/>
        <w:jc w:val="both"/>
        <w:rPr>
          <w:rFonts w:ascii="Arial" w:hAnsi="Arial" w:cs="Arial"/>
          <w:b/>
          <w:sz w:val="24"/>
        </w:rPr>
      </w:pPr>
    </w:p>
    <w:p w14:paraId="341ACD19"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Local_____________, Data_____/____/_____.</w:t>
      </w:r>
    </w:p>
    <w:p w14:paraId="033B08C9" w14:textId="77777777" w:rsidR="00913849" w:rsidRPr="00F53971" w:rsidRDefault="00913849" w:rsidP="00913849">
      <w:pPr>
        <w:spacing w:after="0" w:line="240" w:lineRule="auto"/>
        <w:jc w:val="both"/>
        <w:rPr>
          <w:rFonts w:ascii="Arial" w:hAnsi="Arial" w:cs="Arial"/>
          <w:b/>
          <w:sz w:val="24"/>
        </w:rPr>
      </w:pPr>
    </w:p>
    <w:p w14:paraId="0ACCAC30" w14:textId="77777777" w:rsidR="00913849" w:rsidRPr="00F53971" w:rsidRDefault="00913849" w:rsidP="00913849">
      <w:pPr>
        <w:spacing w:after="0" w:line="240" w:lineRule="auto"/>
        <w:jc w:val="both"/>
        <w:rPr>
          <w:rFonts w:ascii="Arial" w:hAnsi="Arial" w:cs="Arial"/>
          <w:b/>
          <w:sz w:val="24"/>
        </w:rPr>
      </w:pPr>
    </w:p>
    <w:p w14:paraId="68F66483" w14:textId="77777777" w:rsidR="00913849" w:rsidRPr="00F53971" w:rsidRDefault="00913849" w:rsidP="00913849">
      <w:pPr>
        <w:spacing w:after="0" w:line="240" w:lineRule="auto"/>
        <w:jc w:val="both"/>
        <w:rPr>
          <w:rFonts w:ascii="Arial" w:hAnsi="Arial" w:cs="Arial"/>
          <w:b/>
          <w:sz w:val="24"/>
        </w:rPr>
      </w:pPr>
    </w:p>
    <w:p w14:paraId="4F7AD37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360F5DA3"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Assinatura do Responsável pela Empresa </w:t>
      </w:r>
    </w:p>
    <w:p w14:paraId="0688152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Identidade:__________________________</w:t>
      </w:r>
    </w:p>
    <w:p w14:paraId="2DA031F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CPF:_______________________________</w:t>
      </w:r>
    </w:p>
    <w:p w14:paraId="75A99E6E"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Cargo:_____________________________</w:t>
      </w:r>
    </w:p>
    <w:p w14:paraId="072FC9AA" w14:textId="77777777" w:rsidR="00913849" w:rsidRPr="00F53971" w:rsidRDefault="00913849" w:rsidP="00913849">
      <w:pPr>
        <w:spacing w:after="0" w:line="240" w:lineRule="auto"/>
        <w:jc w:val="center"/>
        <w:rPr>
          <w:rFonts w:ascii="Arial" w:hAnsi="Arial" w:cs="Arial"/>
          <w:sz w:val="24"/>
        </w:rPr>
      </w:pPr>
    </w:p>
    <w:p w14:paraId="4F584138" w14:textId="77777777" w:rsidR="00913849" w:rsidRPr="00F53971" w:rsidRDefault="00913849" w:rsidP="00913849">
      <w:pPr>
        <w:spacing w:after="0" w:line="240" w:lineRule="auto"/>
        <w:jc w:val="center"/>
        <w:rPr>
          <w:rFonts w:ascii="Arial" w:hAnsi="Arial" w:cs="Arial"/>
          <w:b/>
          <w:sz w:val="36"/>
        </w:rPr>
      </w:pPr>
    </w:p>
    <w:p w14:paraId="07CADF9B" w14:textId="77777777" w:rsidR="00913849" w:rsidRPr="00F53971" w:rsidRDefault="00913849" w:rsidP="00913849">
      <w:pPr>
        <w:spacing w:after="0" w:line="240" w:lineRule="auto"/>
        <w:jc w:val="center"/>
        <w:rPr>
          <w:rFonts w:ascii="Arial" w:hAnsi="Arial" w:cs="Arial"/>
          <w:b/>
          <w:sz w:val="36"/>
        </w:rPr>
      </w:pPr>
    </w:p>
    <w:p w14:paraId="0CF1041F" w14:textId="77777777" w:rsidR="00913849" w:rsidRPr="00F53971" w:rsidRDefault="00913849" w:rsidP="00913849">
      <w:pPr>
        <w:spacing w:after="0" w:line="240" w:lineRule="auto"/>
        <w:jc w:val="center"/>
        <w:rPr>
          <w:rFonts w:ascii="Arial" w:hAnsi="Arial" w:cs="Arial"/>
          <w:b/>
          <w:sz w:val="36"/>
        </w:rPr>
      </w:pPr>
    </w:p>
    <w:p w14:paraId="1537BF54" w14:textId="77777777" w:rsidR="00913849" w:rsidRPr="00F53971" w:rsidRDefault="00913849" w:rsidP="00913849">
      <w:pPr>
        <w:spacing w:after="0" w:line="240" w:lineRule="auto"/>
        <w:jc w:val="center"/>
        <w:rPr>
          <w:rFonts w:ascii="Arial" w:hAnsi="Arial" w:cs="Arial"/>
          <w:b/>
          <w:sz w:val="36"/>
        </w:rPr>
      </w:pPr>
    </w:p>
    <w:p w14:paraId="16B3B77C" w14:textId="77777777" w:rsidR="00913849" w:rsidRPr="00F53971" w:rsidRDefault="00913849" w:rsidP="00913849">
      <w:pPr>
        <w:spacing w:after="0" w:line="240" w:lineRule="auto"/>
        <w:jc w:val="center"/>
        <w:rPr>
          <w:rFonts w:ascii="Arial" w:hAnsi="Arial" w:cs="Arial"/>
          <w:b/>
          <w:sz w:val="36"/>
        </w:rPr>
      </w:pPr>
    </w:p>
    <w:p w14:paraId="0792CBD8" w14:textId="77777777" w:rsidR="00913849" w:rsidRPr="00F53971" w:rsidRDefault="00913849" w:rsidP="00913849">
      <w:pPr>
        <w:spacing w:after="0" w:line="240" w:lineRule="auto"/>
        <w:jc w:val="center"/>
        <w:rPr>
          <w:rFonts w:ascii="Arial" w:hAnsi="Arial" w:cs="Arial"/>
          <w:b/>
          <w:sz w:val="36"/>
        </w:rPr>
      </w:pPr>
    </w:p>
    <w:p w14:paraId="25A2CF00" w14:textId="77777777" w:rsidR="00913849" w:rsidRPr="00F53971" w:rsidRDefault="00913849" w:rsidP="00913849">
      <w:pPr>
        <w:spacing w:after="0" w:line="240" w:lineRule="auto"/>
        <w:jc w:val="center"/>
        <w:rPr>
          <w:rFonts w:ascii="Arial" w:hAnsi="Arial" w:cs="Arial"/>
          <w:b/>
          <w:sz w:val="36"/>
        </w:rPr>
      </w:pPr>
    </w:p>
    <w:p w14:paraId="71EBE8F2" w14:textId="77777777" w:rsidR="00913849" w:rsidRPr="00F53971" w:rsidRDefault="00913849" w:rsidP="00913849">
      <w:pPr>
        <w:spacing w:after="0" w:line="240" w:lineRule="auto"/>
        <w:jc w:val="center"/>
        <w:rPr>
          <w:rFonts w:ascii="Arial" w:hAnsi="Arial" w:cs="Arial"/>
          <w:b/>
          <w:sz w:val="36"/>
        </w:rPr>
      </w:pPr>
    </w:p>
    <w:p w14:paraId="025483BA" w14:textId="77777777" w:rsidR="00913849" w:rsidRPr="00F53971" w:rsidRDefault="00913849" w:rsidP="00913849">
      <w:pPr>
        <w:spacing w:after="0" w:line="240" w:lineRule="auto"/>
        <w:jc w:val="center"/>
        <w:rPr>
          <w:rFonts w:ascii="Arial" w:hAnsi="Arial" w:cs="Arial"/>
          <w:b/>
          <w:sz w:val="36"/>
        </w:rPr>
      </w:pPr>
    </w:p>
    <w:p w14:paraId="613D0A58" w14:textId="77777777" w:rsidR="00913849" w:rsidRPr="00F53971" w:rsidRDefault="00913849" w:rsidP="00913849">
      <w:pPr>
        <w:spacing w:after="0" w:line="240" w:lineRule="auto"/>
        <w:rPr>
          <w:rFonts w:ascii="Arial" w:hAnsi="Arial" w:cs="Arial"/>
          <w:b/>
          <w:sz w:val="20"/>
        </w:rPr>
      </w:pPr>
    </w:p>
    <w:p w14:paraId="6EEC7190" w14:textId="77777777" w:rsidR="00913849" w:rsidRPr="00F53971" w:rsidRDefault="00913849" w:rsidP="00913849">
      <w:pPr>
        <w:spacing w:after="0" w:line="240" w:lineRule="auto"/>
        <w:rPr>
          <w:rFonts w:ascii="Arial" w:hAnsi="Arial" w:cs="Arial"/>
          <w:b/>
          <w:sz w:val="20"/>
        </w:rPr>
      </w:pPr>
    </w:p>
    <w:p w14:paraId="35D4E098" w14:textId="77777777" w:rsidR="00D20CFF" w:rsidRDefault="00D20CFF" w:rsidP="00DF4B0D">
      <w:pPr>
        <w:spacing w:after="0" w:line="240" w:lineRule="auto"/>
        <w:rPr>
          <w:rFonts w:ascii="Arial" w:hAnsi="Arial" w:cs="Arial"/>
          <w:b/>
          <w:sz w:val="20"/>
        </w:rPr>
      </w:pPr>
    </w:p>
    <w:p w14:paraId="4C5F45A8" w14:textId="77777777" w:rsidR="00D20CFF" w:rsidRDefault="00D20CFF" w:rsidP="00DF4B0D">
      <w:pPr>
        <w:spacing w:after="0" w:line="240" w:lineRule="auto"/>
        <w:rPr>
          <w:rFonts w:ascii="Arial" w:hAnsi="Arial" w:cs="Arial"/>
          <w:b/>
          <w:sz w:val="20"/>
        </w:rPr>
      </w:pPr>
    </w:p>
    <w:p w14:paraId="67B9F3FD" w14:textId="77777777" w:rsidR="00D20CFF" w:rsidRDefault="00D20CFF" w:rsidP="00DF4B0D">
      <w:pPr>
        <w:spacing w:after="0" w:line="240" w:lineRule="auto"/>
        <w:rPr>
          <w:rFonts w:ascii="Arial" w:hAnsi="Arial" w:cs="Arial"/>
          <w:b/>
          <w:sz w:val="20"/>
        </w:rPr>
      </w:pPr>
    </w:p>
    <w:p w14:paraId="0DED22AA" w14:textId="77777777" w:rsidR="00D20CFF" w:rsidRDefault="00D20CFF" w:rsidP="00DF4B0D">
      <w:pPr>
        <w:spacing w:after="0" w:line="240" w:lineRule="auto"/>
        <w:rPr>
          <w:rFonts w:ascii="Arial" w:hAnsi="Arial" w:cs="Arial"/>
          <w:b/>
          <w:sz w:val="20"/>
        </w:rPr>
      </w:pPr>
    </w:p>
    <w:p w14:paraId="0E0DF54F" w14:textId="5D578A61" w:rsidR="00DF4B0D" w:rsidRDefault="00DF4B0D" w:rsidP="00DF4B0D">
      <w:pPr>
        <w:spacing w:after="0" w:line="240" w:lineRule="auto"/>
        <w:rPr>
          <w:rFonts w:ascii="Arial" w:hAnsi="Arial" w:cs="Arial"/>
          <w:b/>
          <w:sz w:val="20"/>
        </w:rPr>
      </w:pPr>
      <w:r w:rsidRPr="00F53971">
        <w:rPr>
          <w:rFonts w:ascii="Arial" w:hAnsi="Arial" w:cs="Arial"/>
          <w:b/>
          <w:sz w:val="20"/>
        </w:rPr>
        <w:t>Anexo com o papel timbrado da empresa caso possua.</w:t>
      </w:r>
    </w:p>
    <w:p w14:paraId="488882B5" w14:textId="77777777" w:rsidR="00DF4B0D" w:rsidRPr="00F53971" w:rsidRDefault="00DF4B0D" w:rsidP="00DF4B0D">
      <w:pPr>
        <w:spacing w:after="0" w:line="240" w:lineRule="auto"/>
        <w:rPr>
          <w:rFonts w:ascii="Arial" w:hAnsi="Arial" w:cs="Arial"/>
          <w:b/>
          <w:sz w:val="20"/>
        </w:rPr>
      </w:pPr>
      <w:r>
        <w:rPr>
          <w:rFonts w:ascii="Arial" w:hAnsi="Arial" w:cs="Arial"/>
          <w:b/>
          <w:sz w:val="20"/>
        </w:rPr>
        <w:t>Anexo datilografado ou digitado somente a assinatura manuscrita.</w:t>
      </w:r>
    </w:p>
    <w:p w14:paraId="773F428B" w14:textId="380B3DA2" w:rsidR="00913849" w:rsidRPr="00F53971" w:rsidRDefault="00D05768" w:rsidP="00913849">
      <w:pPr>
        <w:spacing w:after="0" w:line="240" w:lineRule="auto"/>
        <w:jc w:val="center"/>
        <w:rPr>
          <w:rFonts w:ascii="Arial" w:hAnsi="Arial" w:cs="Arial"/>
          <w:b/>
          <w:sz w:val="36"/>
        </w:rPr>
      </w:pPr>
      <w:r w:rsidRPr="00F53971">
        <w:rPr>
          <w:rFonts w:ascii="Arial" w:hAnsi="Arial" w:cs="Arial"/>
          <w:b/>
          <w:sz w:val="36"/>
        </w:rPr>
        <w:lastRenderedPageBreak/>
        <w:t xml:space="preserve">ANEXO </w:t>
      </w:r>
      <w:r w:rsidR="00EA541E" w:rsidRPr="00F53971">
        <w:rPr>
          <w:rFonts w:ascii="Arial" w:hAnsi="Arial" w:cs="Arial"/>
          <w:b/>
          <w:sz w:val="36"/>
        </w:rPr>
        <w:t>I</w:t>
      </w:r>
      <w:r w:rsidR="00913849" w:rsidRPr="00F53971">
        <w:rPr>
          <w:rFonts w:ascii="Arial" w:hAnsi="Arial" w:cs="Arial"/>
          <w:b/>
          <w:sz w:val="36"/>
        </w:rPr>
        <w:t>V</w:t>
      </w:r>
    </w:p>
    <w:p w14:paraId="50E8D24B" w14:textId="77777777" w:rsidR="00913849" w:rsidRPr="00F53971" w:rsidRDefault="00913849" w:rsidP="00913849">
      <w:pPr>
        <w:spacing w:after="0" w:line="240" w:lineRule="auto"/>
        <w:jc w:val="center"/>
        <w:rPr>
          <w:rFonts w:ascii="Arial" w:hAnsi="Arial" w:cs="Arial"/>
          <w:b/>
          <w:sz w:val="36"/>
        </w:rPr>
      </w:pPr>
    </w:p>
    <w:p w14:paraId="0ED87492" w14:textId="26734A01" w:rsidR="00913849" w:rsidRPr="00F53971" w:rsidRDefault="00913849" w:rsidP="00913849">
      <w:pPr>
        <w:spacing w:after="0" w:line="240" w:lineRule="auto"/>
        <w:jc w:val="center"/>
        <w:rPr>
          <w:rFonts w:ascii="Arial" w:hAnsi="Arial" w:cs="Arial"/>
          <w:b/>
          <w:sz w:val="32"/>
        </w:rPr>
      </w:pPr>
      <w:r w:rsidRPr="00F53971">
        <w:rPr>
          <w:rFonts w:ascii="Arial" w:hAnsi="Arial" w:cs="Arial"/>
          <w:b/>
          <w:sz w:val="32"/>
        </w:rPr>
        <w:t xml:space="preserve">DISPENSA Nº </w:t>
      </w:r>
      <w:r w:rsidR="0083222B" w:rsidRPr="00F53971">
        <w:rPr>
          <w:rFonts w:ascii="Arial" w:hAnsi="Arial" w:cs="Arial"/>
          <w:b/>
          <w:sz w:val="32"/>
        </w:rPr>
        <w:t>1</w:t>
      </w:r>
      <w:r w:rsidR="00525D62">
        <w:rPr>
          <w:rFonts w:ascii="Arial" w:hAnsi="Arial" w:cs="Arial"/>
          <w:b/>
          <w:sz w:val="32"/>
        </w:rPr>
        <w:t>4</w:t>
      </w:r>
      <w:r w:rsidRPr="00F53971">
        <w:rPr>
          <w:rFonts w:ascii="Arial" w:hAnsi="Arial" w:cs="Arial"/>
          <w:b/>
          <w:sz w:val="32"/>
        </w:rPr>
        <w:t>/2024</w:t>
      </w:r>
    </w:p>
    <w:p w14:paraId="20FCB90B" w14:textId="77777777" w:rsidR="00913849" w:rsidRPr="00F53971" w:rsidRDefault="00913849" w:rsidP="00913849">
      <w:pPr>
        <w:spacing w:after="0" w:line="240" w:lineRule="auto"/>
        <w:jc w:val="center"/>
        <w:rPr>
          <w:rFonts w:ascii="Arial" w:hAnsi="Arial" w:cs="Arial"/>
          <w:b/>
          <w:sz w:val="28"/>
        </w:rPr>
      </w:pPr>
    </w:p>
    <w:p w14:paraId="1A5390B9" w14:textId="77777777" w:rsidR="00913849" w:rsidRPr="00F53971" w:rsidRDefault="00913849" w:rsidP="00913849">
      <w:pPr>
        <w:spacing w:after="0" w:line="240" w:lineRule="auto"/>
        <w:jc w:val="center"/>
        <w:rPr>
          <w:rFonts w:ascii="Arial" w:hAnsi="Arial" w:cs="Arial"/>
          <w:b/>
          <w:sz w:val="28"/>
        </w:rPr>
      </w:pPr>
      <w:r w:rsidRPr="00F53971">
        <w:rPr>
          <w:rFonts w:ascii="Arial" w:hAnsi="Arial" w:cs="Arial"/>
          <w:b/>
          <w:sz w:val="28"/>
        </w:rPr>
        <w:t>PROPOSTA DE PREÇOS</w:t>
      </w:r>
    </w:p>
    <w:p w14:paraId="12E3C5C1" w14:textId="77777777" w:rsidR="00913849" w:rsidRPr="00F53971" w:rsidRDefault="00913849" w:rsidP="00913849">
      <w:pPr>
        <w:spacing w:after="0" w:line="240" w:lineRule="auto"/>
        <w:jc w:val="center"/>
        <w:rPr>
          <w:rFonts w:ascii="Arial" w:hAnsi="Arial" w:cs="Arial"/>
          <w:b/>
          <w:sz w:val="24"/>
        </w:rPr>
      </w:pPr>
    </w:p>
    <w:p w14:paraId="47262799"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PROPONENTE</w:t>
      </w:r>
    </w:p>
    <w:p w14:paraId="1DC9F20C"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CNPJ: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Inscrição Estadual: </w:t>
      </w:r>
    </w:p>
    <w:p w14:paraId="67578B8D"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Razão Social:</w:t>
      </w:r>
    </w:p>
    <w:p w14:paraId="24918E38"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7F09C6B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3518780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proofErr w:type="spellStart"/>
      <w:r w:rsidRPr="00F53971">
        <w:rPr>
          <w:rFonts w:ascii="Arial" w:hAnsi="Arial" w:cs="Arial"/>
          <w:b/>
          <w:sz w:val="24"/>
        </w:rPr>
        <w:t>Tel</w:t>
      </w:r>
      <w:proofErr w:type="spellEnd"/>
      <w:r w:rsidRPr="00F53971">
        <w:rPr>
          <w:rFonts w:ascii="Arial" w:hAnsi="Arial" w:cs="Arial"/>
          <w:b/>
          <w:sz w:val="24"/>
        </w:rPr>
        <w:t xml:space="preserve">:  </w:t>
      </w:r>
    </w:p>
    <w:p w14:paraId="06C16476" w14:textId="77777777" w:rsidR="00913849" w:rsidRPr="00F53971" w:rsidRDefault="00913849" w:rsidP="00913849">
      <w:pPr>
        <w:widowControl w:val="0"/>
        <w:spacing w:after="0" w:line="240" w:lineRule="auto"/>
        <w:rPr>
          <w:rFonts w:ascii="Arial" w:hAnsi="Arial" w:cs="Arial"/>
          <w:b/>
          <w:sz w:val="24"/>
        </w:rPr>
      </w:pPr>
    </w:p>
    <w:p w14:paraId="4437B405" w14:textId="0382534D" w:rsidR="00913849" w:rsidRPr="00F53971" w:rsidRDefault="00913849" w:rsidP="00913849">
      <w:pPr>
        <w:widowControl w:val="0"/>
        <w:spacing w:after="0" w:line="240" w:lineRule="auto"/>
        <w:rPr>
          <w:rFonts w:ascii="Arial" w:eastAsia="Times New Roman" w:hAnsi="Arial" w:cs="Arial"/>
          <w:sz w:val="24"/>
          <w:szCs w:val="20"/>
          <w:lang w:eastAsia="en-US"/>
        </w:rPr>
      </w:pPr>
      <w:r w:rsidRPr="00F53971">
        <w:rPr>
          <w:rFonts w:ascii="Arial" w:eastAsia="Times New Roman" w:hAnsi="Arial" w:cs="Arial"/>
          <w:sz w:val="24"/>
          <w:szCs w:val="20"/>
          <w:lang w:eastAsia="en-US"/>
        </w:rPr>
        <w:t>PARA CUMPRIMENTO DO OBJETO EM REFERÊNCIA, PROPOMOS O SEGUINTE PREÇO:</w:t>
      </w:r>
    </w:p>
    <w:p w14:paraId="7052DD5B" w14:textId="77777777" w:rsidR="00913849" w:rsidRPr="00F53971" w:rsidRDefault="00913849" w:rsidP="00913849">
      <w:pPr>
        <w:spacing w:after="0" w:line="240" w:lineRule="auto"/>
        <w:jc w:val="center"/>
        <w:rPr>
          <w:rFonts w:ascii="Arial" w:hAnsi="Arial" w:cs="Arial"/>
          <w:b/>
          <w:sz w:val="24"/>
        </w:rPr>
      </w:pPr>
      <w:r w:rsidRPr="00F53971">
        <w:rPr>
          <w:rFonts w:ascii="Arial" w:hAnsi="Arial" w:cs="Arial"/>
          <w:b/>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851"/>
        <w:gridCol w:w="708"/>
        <w:gridCol w:w="4962"/>
        <w:gridCol w:w="1416"/>
        <w:gridCol w:w="1205"/>
      </w:tblGrid>
      <w:tr w:rsidR="00A80696" w:rsidRPr="00A80696" w14:paraId="13424FFE" w14:textId="77777777" w:rsidTr="00D20CFF">
        <w:tc>
          <w:tcPr>
            <w:tcW w:w="326" w:type="pct"/>
            <w:vAlign w:val="center"/>
          </w:tcPr>
          <w:p w14:paraId="3602D509" w14:textId="77777777" w:rsidR="00122FDA" w:rsidRPr="00A80696" w:rsidRDefault="00122FDA" w:rsidP="00C176F8">
            <w:pPr>
              <w:spacing w:after="0" w:line="240" w:lineRule="auto"/>
              <w:jc w:val="center"/>
              <w:rPr>
                <w:rFonts w:ascii="Arial" w:hAnsi="Arial" w:cs="Arial"/>
                <w:b/>
                <w:sz w:val="18"/>
                <w:szCs w:val="16"/>
              </w:rPr>
            </w:pPr>
            <w:r w:rsidRPr="00A80696">
              <w:rPr>
                <w:rFonts w:ascii="Arial" w:hAnsi="Arial" w:cs="Arial"/>
                <w:b/>
                <w:sz w:val="18"/>
                <w:szCs w:val="16"/>
              </w:rPr>
              <w:t>N° Item</w:t>
            </w:r>
          </w:p>
        </w:tc>
        <w:tc>
          <w:tcPr>
            <w:tcW w:w="435" w:type="pct"/>
            <w:vAlign w:val="center"/>
          </w:tcPr>
          <w:p w14:paraId="25B3802E" w14:textId="77777777" w:rsidR="00122FDA" w:rsidRPr="00A80696" w:rsidRDefault="00122FDA" w:rsidP="00C176F8">
            <w:pPr>
              <w:spacing w:after="0" w:line="240" w:lineRule="auto"/>
              <w:jc w:val="center"/>
              <w:rPr>
                <w:rFonts w:ascii="Arial" w:hAnsi="Arial" w:cs="Arial"/>
                <w:b/>
                <w:sz w:val="18"/>
                <w:szCs w:val="16"/>
              </w:rPr>
            </w:pPr>
            <w:r w:rsidRPr="00A80696">
              <w:rPr>
                <w:rFonts w:ascii="Arial" w:hAnsi="Arial" w:cs="Arial"/>
                <w:b/>
                <w:sz w:val="18"/>
                <w:szCs w:val="16"/>
              </w:rPr>
              <w:t>Quant.</w:t>
            </w:r>
          </w:p>
        </w:tc>
        <w:tc>
          <w:tcPr>
            <w:tcW w:w="362" w:type="pct"/>
            <w:vAlign w:val="center"/>
          </w:tcPr>
          <w:p w14:paraId="72492A3E" w14:textId="77777777" w:rsidR="00122FDA" w:rsidRPr="00A80696" w:rsidRDefault="00122FDA" w:rsidP="00C176F8">
            <w:pPr>
              <w:spacing w:after="0" w:line="240" w:lineRule="auto"/>
              <w:jc w:val="center"/>
              <w:rPr>
                <w:rFonts w:ascii="Arial" w:hAnsi="Arial" w:cs="Arial"/>
                <w:b/>
                <w:sz w:val="18"/>
                <w:szCs w:val="16"/>
              </w:rPr>
            </w:pPr>
            <w:r w:rsidRPr="00A80696">
              <w:rPr>
                <w:rFonts w:ascii="Arial" w:hAnsi="Arial" w:cs="Arial"/>
                <w:b/>
                <w:sz w:val="18"/>
                <w:szCs w:val="16"/>
              </w:rPr>
              <w:t>Un.</w:t>
            </w:r>
          </w:p>
        </w:tc>
        <w:tc>
          <w:tcPr>
            <w:tcW w:w="2537" w:type="pct"/>
            <w:vAlign w:val="center"/>
          </w:tcPr>
          <w:p w14:paraId="76EA9559" w14:textId="47203A2C" w:rsidR="00122FDA" w:rsidRPr="00A80696" w:rsidRDefault="00122FDA" w:rsidP="00685AFE">
            <w:pPr>
              <w:spacing w:after="0" w:line="240" w:lineRule="auto"/>
              <w:jc w:val="center"/>
              <w:rPr>
                <w:rFonts w:ascii="Arial" w:hAnsi="Arial" w:cs="Arial"/>
                <w:b/>
                <w:sz w:val="18"/>
                <w:szCs w:val="16"/>
              </w:rPr>
            </w:pPr>
            <w:r w:rsidRPr="00A80696">
              <w:rPr>
                <w:rFonts w:ascii="Arial" w:hAnsi="Arial" w:cs="Arial"/>
                <w:b/>
                <w:sz w:val="18"/>
                <w:szCs w:val="16"/>
              </w:rPr>
              <w:t>Especificação</w:t>
            </w:r>
          </w:p>
        </w:tc>
        <w:tc>
          <w:tcPr>
            <w:tcW w:w="724" w:type="pct"/>
            <w:vAlign w:val="center"/>
          </w:tcPr>
          <w:p w14:paraId="7E81479E" w14:textId="3EDDF9BD" w:rsidR="00122FDA" w:rsidRPr="00A80696" w:rsidRDefault="00122FDA" w:rsidP="00122FDA">
            <w:pPr>
              <w:spacing w:after="0" w:line="240" w:lineRule="auto"/>
              <w:jc w:val="center"/>
              <w:rPr>
                <w:rFonts w:ascii="Arial" w:hAnsi="Arial" w:cs="Arial"/>
                <w:b/>
                <w:sz w:val="18"/>
                <w:szCs w:val="16"/>
              </w:rPr>
            </w:pPr>
            <w:r w:rsidRPr="00A80696">
              <w:rPr>
                <w:rFonts w:ascii="Arial" w:hAnsi="Arial" w:cs="Arial"/>
                <w:b/>
                <w:sz w:val="18"/>
                <w:szCs w:val="16"/>
              </w:rPr>
              <w:t>Valor Unit.</w:t>
            </w:r>
          </w:p>
        </w:tc>
        <w:tc>
          <w:tcPr>
            <w:tcW w:w="616" w:type="pct"/>
            <w:vAlign w:val="center"/>
          </w:tcPr>
          <w:p w14:paraId="20706794" w14:textId="7245E579" w:rsidR="00122FDA" w:rsidRPr="00A80696" w:rsidRDefault="00122FDA" w:rsidP="00685AFE">
            <w:pPr>
              <w:spacing w:after="0" w:line="240" w:lineRule="auto"/>
              <w:jc w:val="center"/>
              <w:rPr>
                <w:rFonts w:ascii="Arial" w:hAnsi="Arial" w:cs="Arial"/>
                <w:b/>
                <w:sz w:val="18"/>
                <w:szCs w:val="16"/>
              </w:rPr>
            </w:pPr>
            <w:r w:rsidRPr="00A80696">
              <w:rPr>
                <w:rFonts w:ascii="Arial" w:hAnsi="Arial" w:cs="Arial"/>
                <w:b/>
                <w:sz w:val="18"/>
                <w:szCs w:val="16"/>
              </w:rPr>
              <w:t>Valor Total</w:t>
            </w:r>
          </w:p>
        </w:tc>
      </w:tr>
      <w:tr w:rsidR="00A80696" w:rsidRPr="00A80696" w14:paraId="6DDF414A" w14:textId="77777777" w:rsidTr="00D20CFF">
        <w:tc>
          <w:tcPr>
            <w:tcW w:w="326" w:type="pct"/>
            <w:vAlign w:val="center"/>
          </w:tcPr>
          <w:p w14:paraId="720371BA" w14:textId="77777777" w:rsidR="001560C7" w:rsidRPr="00D20CFF" w:rsidRDefault="001560C7" w:rsidP="00C176F8">
            <w:pPr>
              <w:spacing w:after="0" w:line="240" w:lineRule="auto"/>
              <w:jc w:val="center"/>
              <w:rPr>
                <w:rFonts w:ascii="Arial" w:hAnsi="Arial" w:cs="Arial"/>
                <w:sz w:val="18"/>
                <w:szCs w:val="18"/>
              </w:rPr>
            </w:pPr>
            <w:r w:rsidRPr="00D20CFF">
              <w:rPr>
                <w:rFonts w:ascii="Arial" w:hAnsi="Arial" w:cs="Arial"/>
                <w:sz w:val="18"/>
                <w:szCs w:val="18"/>
              </w:rPr>
              <w:t>1</w:t>
            </w:r>
          </w:p>
        </w:tc>
        <w:tc>
          <w:tcPr>
            <w:tcW w:w="435" w:type="pct"/>
            <w:vAlign w:val="center"/>
          </w:tcPr>
          <w:p w14:paraId="092EDE17" w14:textId="3BBEE29E" w:rsidR="001560C7" w:rsidRPr="00D20CFF" w:rsidRDefault="0083222B" w:rsidP="00C176F8">
            <w:pPr>
              <w:spacing w:after="0" w:line="240" w:lineRule="auto"/>
              <w:jc w:val="center"/>
              <w:rPr>
                <w:rFonts w:ascii="Arial" w:hAnsi="Arial" w:cs="Arial"/>
                <w:sz w:val="18"/>
                <w:szCs w:val="18"/>
              </w:rPr>
            </w:pPr>
            <w:r w:rsidRPr="00D20CFF">
              <w:rPr>
                <w:rFonts w:ascii="Arial" w:hAnsi="Arial" w:cs="Arial"/>
                <w:sz w:val="18"/>
                <w:szCs w:val="18"/>
              </w:rPr>
              <w:t>6</w:t>
            </w:r>
            <w:r w:rsidR="00920CC2" w:rsidRPr="00D20CFF">
              <w:rPr>
                <w:rFonts w:ascii="Arial" w:hAnsi="Arial" w:cs="Arial"/>
                <w:sz w:val="18"/>
                <w:szCs w:val="18"/>
              </w:rPr>
              <w:t>,00</w:t>
            </w:r>
          </w:p>
        </w:tc>
        <w:tc>
          <w:tcPr>
            <w:tcW w:w="362" w:type="pct"/>
            <w:vAlign w:val="center"/>
          </w:tcPr>
          <w:p w14:paraId="660AD306" w14:textId="46A5A694" w:rsidR="001560C7" w:rsidRPr="00D20CFF" w:rsidRDefault="008450CE" w:rsidP="00C176F8">
            <w:pPr>
              <w:spacing w:after="0" w:line="240" w:lineRule="auto"/>
              <w:jc w:val="center"/>
              <w:rPr>
                <w:rFonts w:ascii="Arial" w:hAnsi="Arial" w:cs="Arial"/>
                <w:sz w:val="18"/>
                <w:szCs w:val="18"/>
              </w:rPr>
            </w:pPr>
            <w:r w:rsidRPr="00D20CFF">
              <w:rPr>
                <w:rFonts w:ascii="Arial" w:hAnsi="Arial" w:cs="Arial"/>
                <w:sz w:val="18"/>
                <w:szCs w:val="18"/>
              </w:rPr>
              <w:t>SERV.</w:t>
            </w:r>
          </w:p>
        </w:tc>
        <w:tc>
          <w:tcPr>
            <w:tcW w:w="2537" w:type="pct"/>
          </w:tcPr>
          <w:p w14:paraId="3C09F951" w14:textId="3F1A5571" w:rsidR="001560C7" w:rsidRPr="00D20CFF" w:rsidRDefault="00A80696" w:rsidP="0083222B">
            <w:pPr>
              <w:pStyle w:val="PargrafodaLista"/>
              <w:spacing w:after="0" w:line="240" w:lineRule="auto"/>
              <w:ind w:left="0"/>
              <w:jc w:val="both"/>
              <w:rPr>
                <w:rFonts w:ascii="Arial" w:hAnsi="Arial" w:cs="Arial"/>
                <w:sz w:val="18"/>
                <w:szCs w:val="18"/>
              </w:rPr>
            </w:pPr>
            <w:r w:rsidRPr="00D20CFF">
              <w:rPr>
                <w:rFonts w:ascii="Arial" w:hAnsi="Arial" w:cs="Arial"/>
                <w:sz w:val="18"/>
                <w:szCs w:val="18"/>
              </w:rPr>
              <w:t>CONTRATAÇÃO DE PESSOA JURÍDICA PARA PRESTAÇÃO DE SERVIÇOS DE ASSESSORIA INTEGRAL EM GESTÃO DE RISCOS E DESASTRES NO MUNICÍPIO DE RIO PRETO – MG</w:t>
            </w:r>
          </w:p>
        </w:tc>
        <w:tc>
          <w:tcPr>
            <w:tcW w:w="724" w:type="pct"/>
            <w:vAlign w:val="center"/>
          </w:tcPr>
          <w:p w14:paraId="260249DA" w14:textId="77777777" w:rsidR="001560C7" w:rsidRPr="00A80696" w:rsidRDefault="001560C7" w:rsidP="00876792">
            <w:pPr>
              <w:spacing w:after="0" w:line="240" w:lineRule="auto"/>
              <w:jc w:val="center"/>
              <w:rPr>
                <w:rFonts w:ascii="Arial" w:hAnsi="Arial" w:cs="Arial"/>
                <w:sz w:val="16"/>
                <w:szCs w:val="16"/>
              </w:rPr>
            </w:pPr>
          </w:p>
        </w:tc>
        <w:tc>
          <w:tcPr>
            <w:tcW w:w="616" w:type="pct"/>
            <w:vAlign w:val="center"/>
          </w:tcPr>
          <w:p w14:paraId="65AE617F" w14:textId="40A5718F" w:rsidR="001560C7" w:rsidRPr="00A80696" w:rsidRDefault="001560C7" w:rsidP="00876792">
            <w:pPr>
              <w:spacing w:after="0" w:line="240" w:lineRule="auto"/>
              <w:jc w:val="center"/>
              <w:rPr>
                <w:rFonts w:ascii="Arial" w:hAnsi="Arial" w:cs="Arial"/>
                <w:sz w:val="16"/>
                <w:szCs w:val="16"/>
              </w:rPr>
            </w:pPr>
          </w:p>
        </w:tc>
      </w:tr>
    </w:tbl>
    <w:p w14:paraId="40578C9D" w14:textId="77777777" w:rsidR="00913849" w:rsidRPr="00F53971" w:rsidRDefault="00913849" w:rsidP="00913849">
      <w:pPr>
        <w:spacing w:after="0" w:line="240" w:lineRule="auto"/>
        <w:rPr>
          <w:rFonts w:ascii="Arial" w:eastAsia="Times New Roman" w:hAnsi="Arial" w:cs="Arial"/>
          <w:sz w:val="24"/>
          <w:szCs w:val="24"/>
        </w:rPr>
      </w:pPr>
      <w:r w:rsidRPr="00F53971">
        <w:rPr>
          <w:rFonts w:ascii="Arial" w:hAnsi="Arial" w:cs="Arial"/>
          <w:b/>
          <w:sz w:val="24"/>
        </w:rPr>
        <w:t>VALIDADE DA PROPOSTA:</w:t>
      </w:r>
    </w:p>
    <w:p w14:paraId="79BA2AAA" w14:textId="77777777" w:rsidR="00913849" w:rsidRPr="00F53971" w:rsidRDefault="00913849" w:rsidP="00913849">
      <w:pPr>
        <w:spacing w:after="0" w:line="240" w:lineRule="auto"/>
        <w:ind w:firstLine="708"/>
        <w:rPr>
          <w:rFonts w:ascii="Arial" w:hAnsi="Arial" w:cs="Arial"/>
          <w:sz w:val="24"/>
        </w:rPr>
      </w:pPr>
      <w:r w:rsidRPr="00F53971">
        <w:rPr>
          <w:rFonts w:ascii="Arial" w:hAnsi="Arial" w:cs="Arial"/>
          <w:sz w:val="24"/>
        </w:rPr>
        <w:t>A validade da presente proposta é de 60 dias.</w:t>
      </w:r>
    </w:p>
    <w:p w14:paraId="7603AE78" w14:textId="77777777" w:rsidR="00913849" w:rsidRPr="00F53971" w:rsidRDefault="00913849" w:rsidP="00913849">
      <w:pPr>
        <w:spacing w:after="0" w:line="240" w:lineRule="auto"/>
        <w:rPr>
          <w:rFonts w:ascii="Arial" w:hAnsi="Arial" w:cs="Arial"/>
          <w:sz w:val="24"/>
        </w:rPr>
      </w:pPr>
    </w:p>
    <w:p w14:paraId="06493565"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DECLARAÇÃO:</w:t>
      </w:r>
    </w:p>
    <w:p w14:paraId="41922AA6"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Declaro ter tomado conhecimento do instrumento convocatório relativo ao procedimento em referência, estar ciente dos critérios de julgamento e da forma de fornecimento e pagamento estabelecidos para remunerar a execução do objeto, bem como o valor proposto leva em consideração o cumprimento da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F7AFCAC" w14:textId="77777777" w:rsidR="00913849" w:rsidRPr="00F53971" w:rsidRDefault="00913849" w:rsidP="00913849">
      <w:pPr>
        <w:spacing w:after="0" w:line="240" w:lineRule="auto"/>
        <w:rPr>
          <w:rFonts w:ascii="Arial" w:eastAsia="Times New Roman" w:hAnsi="Arial" w:cs="Arial"/>
          <w:sz w:val="24"/>
          <w:szCs w:val="24"/>
        </w:rPr>
      </w:pPr>
    </w:p>
    <w:p w14:paraId="4C3C0835"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Local_____________, Data_____/____/_____.</w:t>
      </w:r>
    </w:p>
    <w:p w14:paraId="2E2641BE" w14:textId="77777777" w:rsidR="00913849" w:rsidRPr="00F53971" w:rsidRDefault="00913849" w:rsidP="00913849">
      <w:pPr>
        <w:spacing w:after="0" w:line="240" w:lineRule="auto"/>
        <w:jc w:val="both"/>
        <w:rPr>
          <w:rFonts w:ascii="Arial" w:hAnsi="Arial" w:cs="Arial"/>
          <w:b/>
          <w:sz w:val="24"/>
        </w:rPr>
      </w:pPr>
    </w:p>
    <w:p w14:paraId="0CB4EF7E"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1454639B"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Assinatura do Responsável pela Empresa </w:t>
      </w:r>
    </w:p>
    <w:p w14:paraId="047DF8F2"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Identidade:__________________________</w:t>
      </w:r>
    </w:p>
    <w:p w14:paraId="6FC401E6"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CPF:_______________________________</w:t>
      </w:r>
    </w:p>
    <w:p w14:paraId="4D89D847"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Cargo:_____________________________</w:t>
      </w:r>
    </w:p>
    <w:p w14:paraId="0E652493" w14:textId="77777777" w:rsidR="00C176F8" w:rsidRPr="00F53971" w:rsidRDefault="00C176F8" w:rsidP="00C176F8">
      <w:pPr>
        <w:spacing w:after="0" w:line="240" w:lineRule="auto"/>
        <w:rPr>
          <w:rFonts w:ascii="Arial" w:hAnsi="Arial" w:cs="Arial"/>
          <w:b/>
          <w:sz w:val="20"/>
        </w:rPr>
      </w:pPr>
    </w:p>
    <w:p w14:paraId="39C25384" w14:textId="77777777" w:rsidR="008450CE" w:rsidRPr="00F53971" w:rsidRDefault="008450CE" w:rsidP="00C176F8">
      <w:pPr>
        <w:spacing w:after="0" w:line="240" w:lineRule="auto"/>
        <w:rPr>
          <w:rFonts w:ascii="Arial" w:hAnsi="Arial" w:cs="Arial"/>
          <w:b/>
          <w:sz w:val="20"/>
        </w:rPr>
      </w:pPr>
    </w:p>
    <w:p w14:paraId="0D7E7727" w14:textId="77777777" w:rsidR="00D20CFF" w:rsidRDefault="00D20CFF" w:rsidP="00DF4B0D">
      <w:pPr>
        <w:spacing w:after="0" w:line="240" w:lineRule="auto"/>
        <w:rPr>
          <w:rFonts w:ascii="Arial" w:hAnsi="Arial" w:cs="Arial"/>
          <w:b/>
          <w:sz w:val="20"/>
        </w:rPr>
      </w:pPr>
    </w:p>
    <w:p w14:paraId="731FFD4A" w14:textId="77777777" w:rsidR="00D20CFF" w:rsidRDefault="00D20CFF" w:rsidP="00DF4B0D">
      <w:pPr>
        <w:spacing w:after="0" w:line="240" w:lineRule="auto"/>
        <w:rPr>
          <w:rFonts w:ascii="Arial" w:hAnsi="Arial" w:cs="Arial"/>
          <w:b/>
          <w:sz w:val="20"/>
        </w:rPr>
      </w:pPr>
    </w:p>
    <w:p w14:paraId="480AA13A" w14:textId="77777777" w:rsidR="00D20CFF" w:rsidRDefault="00D20CFF" w:rsidP="00DF4B0D">
      <w:pPr>
        <w:spacing w:after="0" w:line="240" w:lineRule="auto"/>
        <w:rPr>
          <w:rFonts w:ascii="Arial" w:hAnsi="Arial" w:cs="Arial"/>
          <w:b/>
          <w:sz w:val="20"/>
        </w:rPr>
      </w:pPr>
    </w:p>
    <w:p w14:paraId="2FBF4445" w14:textId="77777777" w:rsidR="00D20CFF" w:rsidRDefault="00D20CFF" w:rsidP="00DF4B0D">
      <w:pPr>
        <w:spacing w:after="0" w:line="240" w:lineRule="auto"/>
        <w:rPr>
          <w:rFonts w:ascii="Arial" w:hAnsi="Arial" w:cs="Arial"/>
          <w:b/>
          <w:sz w:val="20"/>
        </w:rPr>
      </w:pPr>
    </w:p>
    <w:p w14:paraId="5167521A" w14:textId="77777777" w:rsidR="00D20CFF" w:rsidRDefault="00D20CFF" w:rsidP="00DF4B0D">
      <w:pPr>
        <w:spacing w:after="0" w:line="240" w:lineRule="auto"/>
        <w:rPr>
          <w:rFonts w:ascii="Arial" w:hAnsi="Arial" w:cs="Arial"/>
          <w:b/>
          <w:sz w:val="20"/>
        </w:rPr>
      </w:pPr>
    </w:p>
    <w:p w14:paraId="4AC9375B" w14:textId="77777777" w:rsidR="00D20CFF" w:rsidRDefault="00D20CFF" w:rsidP="00DF4B0D">
      <w:pPr>
        <w:spacing w:after="0" w:line="240" w:lineRule="auto"/>
        <w:rPr>
          <w:rFonts w:ascii="Arial" w:hAnsi="Arial" w:cs="Arial"/>
          <w:b/>
          <w:sz w:val="20"/>
        </w:rPr>
      </w:pPr>
    </w:p>
    <w:p w14:paraId="3331C8AE" w14:textId="77777777" w:rsidR="00D20CFF" w:rsidRDefault="00D20CFF" w:rsidP="00DF4B0D">
      <w:pPr>
        <w:spacing w:after="0" w:line="240" w:lineRule="auto"/>
        <w:rPr>
          <w:rFonts w:ascii="Arial" w:hAnsi="Arial" w:cs="Arial"/>
          <w:b/>
          <w:sz w:val="20"/>
        </w:rPr>
      </w:pPr>
    </w:p>
    <w:p w14:paraId="6ABCFE47" w14:textId="77777777" w:rsidR="00D20CFF" w:rsidRDefault="00D20CFF" w:rsidP="00DF4B0D">
      <w:pPr>
        <w:spacing w:after="0" w:line="240" w:lineRule="auto"/>
        <w:rPr>
          <w:rFonts w:ascii="Arial" w:hAnsi="Arial" w:cs="Arial"/>
          <w:b/>
          <w:sz w:val="20"/>
        </w:rPr>
      </w:pPr>
    </w:p>
    <w:p w14:paraId="5A6C513C" w14:textId="6F73ED11" w:rsidR="00DF4B0D" w:rsidRDefault="00DF4B0D" w:rsidP="00DF4B0D">
      <w:pPr>
        <w:spacing w:after="0" w:line="240" w:lineRule="auto"/>
        <w:rPr>
          <w:rFonts w:ascii="Arial" w:hAnsi="Arial" w:cs="Arial"/>
          <w:b/>
          <w:sz w:val="20"/>
        </w:rPr>
      </w:pPr>
      <w:r w:rsidRPr="00F53971">
        <w:rPr>
          <w:rFonts w:ascii="Arial" w:hAnsi="Arial" w:cs="Arial"/>
          <w:b/>
          <w:sz w:val="20"/>
        </w:rPr>
        <w:t>Anexo com o papel timbrado da empresa caso possua.</w:t>
      </w:r>
    </w:p>
    <w:p w14:paraId="08755E31" w14:textId="77777777" w:rsidR="00DF4B0D" w:rsidRPr="00F53971" w:rsidRDefault="00DF4B0D" w:rsidP="00DF4B0D">
      <w:pPr>
        <w:spacing w:after="0" w:line="240" w:lineRule="auto"/>
        <w:rPr>
          <w:rFonts w:ascii="Arial" w:hAnsi="Arial" w:cs="Arial"/>
          <w:b/>
          <w:sz w:val="20"/>
        </w:rPr>
      </w:pPr>
      <w:bookmarkStart w:id="13" w:name="_Hlk172618017"/>
      <w:r>
        <w:rPr>
          <w:rFonts w:ascii="Arial" w:hAnsi="Arial" w:cs="Arial"/>
          <w:b/>
          <w:sz w:val="20"/>
        </w:rPr>
        <w:t>Anexo datilografado ou digitado somente a assinatura manuscrita.</w:t>
      </w:r>
    </w:p>
    <w:bookmarkEnd w:id="13"/>
    <w:p w14:paraId="2E0BEF1C" w14:textId="2FEAD34B" w:rsidR="0083222B" w:rsidRPr="00F53971" w:rsidRDefault="0083222B" w:rsidP="0083222B">
      <w:pPr>
        <w:spacing w:after="0" w:line="240" w:lineRule="auto"/>
        <w:jc w:val="center"/>
        <w:rPr>
          <w:rFonts w:ascii="Arial" w:hAnsi="Arial" w:cs="Arial"/>
          <w:b/>
          <w:sz w:val="36"/>
        </w:rPr>
      </w:pPr>
      <w:r w:rsidRPr="00F53971">
        <w:rPr>
          <w:rFonts w:ascii="Arial" w:hAnsi="Arial" w:cs="Arial"/>
          <w:b/>
          <w:sz w:val="36"/>
        </w:rPr>
        <w:lastRenderedPageBreak/>
        <w:t xml:space="preserve">ANEXO </w:t>
      </w:r>
      <w:r w:rsidR="002B36FA" w:rsidRPr="00F53971">
        <w:rPr>
          <w:rFonts w:ascii="Arial" w:hAnsi="Arial" w:cs="Arial"/>
          <w:b/>
          <w:sz w:val="36"/>
        </w:rPr>
        <w:t>V</w:t>
      </w:r>
    </w:p>
    <w:p w14:paraId="1AE0CFA7" w14:textId="77777777" w:rsidR="0083222B" w:rsidRPr="00F53971" w:rsidRDefault="0083222B" w:rsidP="0083222B">
      <w:pPr>
        <w:spacing w:after="0" w:line="240" w:lineRule="auto"/>
        <w:jc w:val="center"/>
        <w:rPr>
          <w:rFonts w:ascii="Arial" w:hAnsi="Arial" w:cs="Arial"/>
          <w:b/>
          <w:sz w:val="36"/>
        </w:rPr>
      </w:pPr>
    </w:p>
    <w:p w14:paraId="3D8B0246" w14:textId="67B66A7A" w:rsidR="0083222B" w:rsidRPr="00F53971" w:rsidRDefault="0083222B" w:rsidP="0083222B">
      <w:pPr>
        <w:spacing w:after="0" w:line="240" w:lineRule="auto"/>
        <w:jc w:val="center"/>
        <w:rPr>
          <w:rFonts w:ascii="Arial" w:hAnsi="Arial" w:cs="Arial"/>
          <w:b/>
          <w:sz w:val="32"/>
        </w:rPr>
      </w:pPr>
      <w:r w:rsidRPr="00F53971">
        <w:rPr>
          <w:rFonts w:ascii="Arial" w:hAnsi="Arial" w:cs="Arial"/>
          <w:b/>
          <w:sz w:val="32"/>
        </w:rPr>
        <w:t xml:space="preserve">DISPENSA Nº </w:t>
      </w:r>
      <w:r w:rsidR="002B36FA" w:rsidRPr="00F53971">
        <w:rPr>
          <w:rFonts w:ascii="Arial" w:hAnsi="Arial" w:cs="Arial"/>
          <w:b/>
          <w:sz w:val="32"/>
        </w:rPr>
        <w:t>1</w:t>
      </w:r>
      <w:r w:rsidR="00525D62">
        <w:rPr>
          <w:rFonts w:ascii="Arial" w:hAnsi="Arial" w:cs="Arial"/>
          <w:b/>
          <w:sz w:val="32"/>
        </w:rPr>
        <w:t>4</w:t>
      </w:r>
      <w:r w:rsidRPr="00F53971">
        <w:rPr>
          <w:rFonts w:ascii="Arial" w:hAnsi="Arial" w:cs="Arial"/>
          <w:b/>
          <w:sz w:val="32"/>
        </w:rPr>
        <w:t>/2024</w:t>
      </w:r>
    </w:p>
    <w:p w14:paraId="5CCAE4E5" w14:textId="77777777" w:rsidR="00CA7EAF" w:rsidRPr="00F53971" w:rsidRDefault="00CA7EAF" w:rsidP="00CA7EAF">
      <w:pPr>
        <w:spacing w:after="0" w:line="240" w:lineRule="auto"/>
        <w:jc w:val="center"/>
        <w:rPr>
          <w:rFonts w:ascii="Arial" w:hAnsi="Arial" w:cs="Arial"/>
          <w:b/>
          <w:sz w:val="28"/>
        </w:rPr>
      </w:pPr>
    </w:p>
    <w:p w14:paraId="72255CB3" w14:textId="77777777" w:rsidR="00CA7EAF" w:rsidRPr="00F53971" w:rsidRDefault="00CA7EAF" w:rsidP="00CA7EAF">
      <w:pPr>
        <w:spacing w:after="0" w:line="240" w:lineRule="auto"/>
        <w:jc w:val="center"/>
        <w:rPr>
          <w:rFonts w:ascii="Arial" w:hAnsi="Arial" w:cs="Arial"/>
          <w:b/>
          <w:noProof/>
          <w:sz w:val="28"/>
        </w:rPr>
      </w:pPr>
      <w:r w:rsidRPr="00F53971">
        <w:rPr>
          <w:rFonts w:ascii="Arial" w:hAnsi="Arial" w:cs="Arial"/>
          <w:b/>
          <w:noProof/>
          <w:sz w:val="28"/>
        </w:rPr>
        <w:t>MINUTA DO CONTRATO</w:t>
      </w:r>
    </w:p>
    <w:p w14:paraId="1E6240F5" w14:textId="77777777" w:rsidR="00CA7EAF" w:rsidRPr="00F53971" w:rsidRDefault="00CA7EAF" w:rsidP="00CA7EAF">
      <w:pPr>
        <w:spacing w:after="0" w:line="240" w:lineRule="auto"/>
        <w:jc w:val="both"/>
        <w:rPr>
          <w:rFonts w:ascii="Arial" w:hAnsi="Arial" w:cs="Arial"/>
          <w:b/>
          <w:noProof/>
          <w:sz w:val="24"/>
        </w:rPr>
      </w:pPr>
    </w:p>
    <w:p w14:paraId="3A62A94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CONTRATANTE</w:t>
      </w:r>
    </w:p>
    <w:p w14:paraId="7605046C"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CNPJ: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Inscrição Estadual: </w:t>
      </w:r>
    </w:p>
    <w:p w14:paraId="39879833"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Razão Social:</w:t>
      </w:r>
    </w:p>
    <w:p w14:paraId="21E6A4D6"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Logradouro: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nº: </w:t>
      </w:r>
      <w:r w:rsidRPr="00F53971">
        <w:rPr>
          <w:rFonts w:ascii="Arial" w:hAnsi="Arial" w:cs="Arial"/>
          <w:b/>
          <w:noProof/>
          <w:sz w:val="24"/>
        </w:rPr>
        <w:tab/>
      </w:r>
      <w:r w:rsidRPr="00F53971">
        <w:rPr>
          <w:rFonts w:ascii="Arial" w:hAnsi="Arial" w:cs="Arial"/>
          <w:b/>
          <w:noProof/>
          <w:sz w:val="24"/>
        </w:rPr>
        <w:tab/>
        <w:t xml:space="preserve">Complemento: </w:t>
      </w:r>
    </w:p>
    <w:p w14:paraId="284E6416"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Bairro: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Cidade: </w:t>
      </w:r>
      <w:r w:rsidRPr="00F53971">
        <w:rPr>
          <w:rFonts w:ascii="Arial" w:hAnsi="Arial" w:cs="Arial"/>
          <w:b/>
          <w:noProof/>
          <w:sz w:val="24"/>
        </w:rPr>
        <w:tab/>
      </w:r>
      <w:r w:rsidRPr="00F53971">
        <w:rPr>
          <w:rFonts w:ascii="Arial" w:hAnsi="Arial" w:cs="Arial"/>
          <w:b/>
          <w:noProof/>
          <w:sz w:val="24"/>
        </w:rPr>
        <w:tab/>
        <w:t xml:space="preserve">UF: </w:t>
      </w:r>
      <w:r w:rsidRPr="00F53971">
        <w:rPr>
          <w:rFonts w:ascii="Arial" w:hAnsi="Arial" w:cs="Arial"/>
          <w:b/>
          <w:noProof/>
          <w:sz w:val="24"/>
        </w:rPr>
        <w:tab/>
      </w:r>
      <w:r w:rsidRPr="00F53971">
        <w:rPr>
          <w:rFonts w:ascii="Arial" w:hAnsi="Arial" w:cs="Arial"/>
          <w:b/>
          <w:noProof/>
          <w:sz w:val="24"/>
        </w:rPr>
        <w:tab/>
      </w:r>
    </w:p>
    <w:p w14:paraId="62625843"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CEP:</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Tel:  </w:t>
      </w:r>
    </w:p>
    <w:p w14:paraId="71E0EBFC" w14:textId="77777777" w:rsidR="00CA7EAF" w:rsidRPr="00F53971" w:rsidRDefault="00CA7EAF" w:rsidP="00CA7EAF">
      <w:pPr>
        <w:spacing w:after="0" w:line="240" w:lineRule="auto"/>
        <w:jc w:val="both"/>
        <w:rPr>
          <w:rFonts w:ascii="Arial" w:hAnsi="Arial" w:cs="Arial"/>
          <w:b/>
          <w:noProof/>
          <w:sz w:val="24"/>
        </w:rPr>
      </w:pPr>
    </w:p>
    <w:p w14:paraId="5CCA271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CONTRATADO</w:t>
      </w:r>
    </w:p>
    <w:p w14:paraId="524AA9FF" w14:textId="74C07513"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CNPJ</w:t>
      </w:r>
      <w:r w:rsidR="00287D22" w:rsidRPr="00F53971">
        <w:rPr>
          <w:rFonts w:ascii="Arial" w:hAnsi="Arial" w:cs="Arial"/>
          <w:b/>
          <w:noProof/>
          <w:sz w:val="24"/>
        </w:rPr>
        <w:t xml:space="preserve"> ou CPF</w:t>
      </w:r>
      <w:r w:rsidRPr="00F53971">
        <w:rPr>
          <w:rFonts w:ascii="Arial" w:hAnsi="Arial" w:cs="Arial"/>
          <w:b/>
          <w:noProof/>
          <w:sz w:val="24"/>
        </w:rPr>
        <w:t xml:space="preserve">: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Inscrição Estadual</w:t>
      </w:r>
      <w:r w:rsidR="00287D22" w:rsidRPr="00F53971">
        <w:rPr>
          <w:rFonts w:ascii="Arial" w:hAnsi="Arial" w:cs="Arial"/>
          <w:b/>
          <w:noProof/>
          <w:sz w:val="24"/>
        </w:rPr>
        <w:t xml:space="preserve"> ou RG</w:t>
      </w:r>
      <w:r w:rsidRPr="00F53971">
        <w:rPr>
          <w:rFonts w:ascii="Arial" w:hAnsi="Arial" w:cs="Arial"/>
          <w:b/>
          <w:noProof/>
          <w:sz w:val="24"/>
        </w:rPr>
        <w:t xml:space="preserve">: </w:t>
      </w:r>
    </w:p>
    <w:p w14:paraId="1568732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Razão Social:</w:t>
      </w:r>
    </w:p>
    <w:p w14:paraId="63167F00"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Logradouro: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nº: </w:t>
      </w:r>
      <w:r w:rsidRPr="00F53971">
        <w:rPr>
          <w:rFonts w:ascii="Arial" w:hAnsi="Arial" w:cs="Arial"/>
          <w:b/>
          <w:noProof/>
          <w:sz w:val="24"/>
        </w:rPr>
        <w:tab/>
      </w:r>
      <w:r w:rsidRPr="00F53971">
        <w:rPr>
          <w:rFonts w:ascii="Arial" w:hAnsi="Arial" w:cs="Arial"/>
          <w:b/>
          <w:noProof/>
          <w:sz w:val="24"/>
        </w:rPr>
        <w:tab/>
        <w:t xml:space="preserve">Complemento: </w:t>
      </w:r>
    </w:p>
    <w:p w14:paraId="7113090D"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Bairro: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Cidade: </w:t>
      </w:r>
      <w:r w:rsidRPr="00F53971">
        <w:rPr>
          <w:rFonts w:ascii="Arial" w:hAnsi="Arial" w:cs="Arial"/>
          <w:b/>
          <w:noProof/>
          <w:sz w:val="24"/>
        </w:rPr>
        <w:tab/>
      </w:r>
      <w:r w:rsidRPr="00F53971">
        <w:rPr>
          <w:rFonts w:ascii="Arial" w:hAnsi="Arial" w:cs="Arial"/>
          <w:b/>
          <w:noProof/>
          <w:sz w:val="24"/>
        </w:rPr>
        <w:tab/>
        <w:t xml:space="preserve">UF: </w:t>
      </w:r>
      <w:r w:rsidRPr="00F53971">
        <w:rPr>
          <w:rFonts w:ascii="Arial" w:hAnsi="Arial" w:cs="Arial"/>
          <w:b/>
          <w:noProof/>
          <w:sz w:val="24"/>
        </w:rPr>
        <w:tab/>
      </w:r>
      <w:r w:rsidRPr="00F53971">
        <w:rPr>
          <w:rFonts w:ascii="Arial" w:hAnsi="Arial" w:cs="Arial"/>
          <w:b/>
          <w:noProof/>
          <w:sz w:val="24"/>
        </w:rPr>
        <w:tab/>
      </w:r>
    </w:p>
    <w:p w14:paraId="024F20B4"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CEP:</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Tel:  </w:t>
      </w:r>
    </w:p>
    <w:p w14:paraId="30A638F0" w14:textId="77777777" w:rsidR="00CA7EAF" w:rsidRPr="00F53971" w:rsidRDefault="00CA7EAF" w:rsidP="00CA7EAF">
      <w:pPr>
        <w:spacing w:after="0" w:line="240" w:lineRule="auto"/>
        <w:jc w:val="both"/>
        <w:rPr>
          <w:rFonts w:ascii="Arial" w:hAnsi="Arial" w:cs="Arial"/>
          <w:b/>
          <w:noProof/>
          <w:sz w:val="24"/>
        </w:rPr>
      </w:pPr>
    </w:p>
    <w:p w14:paraId="73E314B8" w14:textId="75BBFE18"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Pelo presente instrumento, devidamente autorizado no processo administrativo referente à Processo nº 0</w:t>
      </w:r>
      <w:r w:rsidR="00AB402C" w:rsidRPr="00F53971">
        <w:rPr>
          <w:rFonts w:ascii="Arial" w:hAnsi="Arial" w:cs="Arial"/>
          <w:noProof/>
          <w:sz w:val="24"/>
        </w:rPr>
        <w:t>2</w:t>
      </w:r>
      <w:r w:rsidR="00525D62">
        <w:rPr>
          <w:rFonts w:ascii="Arial" w:hAnsi="Arial" w:cs="Arial"/>
          <w:noProof/>
          <w:sz w:val="24"/>
        </w:rPr>
        <w:t>3</w:t>
      </w:r>
      <w:r w:rsidRPr="00F53971">
        <w:rPr>
          <w:rFonts w:ascii="Arial" w:hAnsi="Arial" w:cs="Arial"/>
          <w:noProof/>
          <w:sz w:val="24"/>
        </w:rPr>
        <w:t>/2024, instaurada sob a modalidade de Dispensa nº 01</w:t>
      </w:r>
      <w:r w:rsidR="00525D62">
        <w:rPr>
          <w:rFonts w:ascii="Arial" w:hAnsi="Arial" w:cs="Arial"/>
          <w:noProof/>
          <w:sz w:val="24"/>
        </w:rPr>
        <w:t>4</w:t>
      </w:r>
      <w:r w:rsidRPr="00F53971">
        <w:rPr>
          <w:rFonts w:ascii="Arial" w:hAnsi="Arial" w:cs="Arial"/>
          <w:noProof/>
          <w:sz w:val="24"/>
        </w:rPr>
        <w:t>/2024, regido pela lei ordinária nº 14.133/2021 e Decreto Municipal nº 033/2024, pelos preceitos de direito público, e a ele é aplicado, supletivamente, os princípios da teoria geral dos contratos e as disposições de direito privado, o CONTRATANTE autoriza o CONTRATADO a executar o objeto contratual de acordo com as condições estabelecidas no procedimento que deu ensejo a sua contratação e em sua proposta, documentos estes que integram este contrato como se nele estivessem fielmente transcritos.</w:t>
      </w:r>
    </w:p>
    <w:p w14:paraId="699EDD43" w14:textId="77777777" w:rsidR="00CA7EAF" w:rsidRPr="00F53971" w:rsidRDefault="00CA7EAF" w:rsidP="00CA7EAF">
      <w:pPr>
        <w:spacing w:after="0" w:line="240" w:lineRule="auto"/>
        <w:jc w:val="both"/>
        <w:rPr>
          <w:rFonts w:ascii="Arial" w:hAnsi="Arial" w:cs="Arial"/>
          <w:b/>
          <w:noProof/>
          <w:sz w:val="24"/>
        </w:rPr>
      </w:pPr>
    </w:p>
    <w:p w14:paraId="0E9B4E73"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OBJETO:</w:t>
      </w:r>
    </w:p>
    <w:p w14:paraId="771D55F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Constitui objeto do presente contrato o cumprimento das obrigações assumidas no procedimento acima identificado pelo CONTRATADO e em conformidade com os termos de sua proposta, para cumprimento do especificado abaixo:</w:t>
      </w:r>
    </w:p>
    <w:p w14:paraId="3B77A372" w14:textId="77777777" w:rsidR="00CA7EAF" w:rsidRPr="00F53971" w:rsidRDefault="00CA7EAF" w:rsidP="00CA7EAF">
      <w:pPr>
        <w:spacing w:after="0" w:line="240" w:lineRule="auto"/>
        <w:jc w:val="both"/>
        <w:rPr>
          <w:rFonts w:ascii="Arial" w:hAnsi="Arial" w:cs="Arial"/>
          <w:b/>
          <w:noProof/>
          <w:sz w:val="24"/>
        </w:rPr>
      </w:pPr>
    </w:p>
    <w:p w14:paraId="77C62799" w14:textId="77777777" w:rsidR="00CA7EAF" w:rsidRPr="00F53971" w:rsidRDefault="00CA7EAF" w:rsidP="00CA7EAF">
      <w:pPr>
        <w:spacing w:after="0" w:line="240" w:lineRule="auto"/>
        <w:jc w:val="center"/>
        <w:rPr>
          <w:rFonts w:ascii="Arial" w:hAnsi="Arial" w:cs="Arial"/>
          <w:b/>
          <w:noProof/>
          <w:sz w:val="24"/>
        </w:rPr>
      </w:pPr>
      <w:r w:rsidRPr="00F53971">
        <w:rPr>
          <w:rFonts w:ascii="Arial" w:hAnsi="Arial" w:cs="Arial"/>
          <w:b/>
          <w:noProof/>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5"/>
        <w:gridCol w:w="1052"/>
        <w:gridCol w:w="3153"/>
        <w:gridCol w:w="763"/>
        <w:gridCol w:w="902"/>
        <w:gridCol w:w="1657"/>
        <w:gridCol w:w="1277"/>
      </w:tblGrid>
      <w:tr w:rsidR="00386993" w:rsidRPr="00F53971" w14:paraId="5410D3AA" w14:textId="77777777" w:rsidTr="00A51645">
        <w:tc>
          <w:tcPr>
            <w:tcW w:w="499" w:type="pct"/>
          </w:tcPr>
          <w:p w14:paraId="07EA1AF6" w14:textId="77777777" w:rsidR="00CA7EAF" w:rsidRPr="00F53971" w:rsidRDefault="00CA7EAF" w:rsidP="00A51645">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N° Item</w:t>
            </w:r>
          </w:p>
        </w:tc>
        <w:tc>
          <w:tcPr>
            <w:tcW w:w="538" w:type="pct"/>
          </w:tcPr>
          <w:p w14:paraId="3B1904F1" w14:textId="77777777" w:rsidR="00CA7EAF" w:rsidRPr="00F53971" w:rsidRDefault="00CA7EAF" w:rsidP="00A51645">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Unidade</w:t>
            </w:r>
          </w:p>
        </w:tc>
        <w:tc>
          <w:tcPr>
            <w:tcW w:w="1612" w:type="pct"/>
          </w:tcPr>
          <w:p w14:paraId="49DF6685" w14:textId="77777777" w:rsidR="00CA7EAF" w:rsidRPr="00F53971" w:rsidRDefault="00CA7EAF" w:rsidP="00A51645">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Especificação</w:t>
            </w:r>
          </w:p>
        </w:tc>
        <w:tc>
          <w:tcPr>
            <w:tcW w:w="390" w:type="pct"/>
          </w:tcPr>
          <w:p w14:paraId="1A6CD569" w14:textId="77777777" w:rsidR="00CA7EAF" w:rsidRPr="00F53971" w:rsidRDefault="00CA7EAF" w:rsidP="00A51645">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Marca</w:t>
            </w:r>
          </w:p>
        </w:tc>
        <w:tc>
          <w:tcPr>
            <w:tcW w:w="461" w:type="pct"/>
          </w:tcPr>
          <w:p w14:paraId="5C43CF7F" w14:textId="77777777" w:rsidR="00CA7EAF" w:rsidRPr="00F53971" w:rsidRDefault="00CA7EAF" w:rsidP="00A51645">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Quant.</w:t>
            </w:r>
          </w:p>
        </w:tc>
        <w:tc>
          <w:tcPr>
            <w:tcW w:w="847" w:type="pct"/>
          </w:tcPr>
          <w:p w14:paraId="307C1760" w14:textId="77777777" w:rsidR="00CA7EAF" w:rsidRPr="00F53971" w:rsidRDefault="00CA7EAF" w:rsidP="00A51645">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Valor Unitário</w:t>
            </w:r>
          </w:p>
        </w:tc>
        <w:tc>
          <w:tcPr>
            <w:tcW w:w="653" w:type="pct"/>
          </w:tcPr>
          <w:p w14:paraId="2399885B" w14:textId="77777777" w:rsidR="00CA7EAF" w:rsidRPr="00F53971" w:rsidRDefault="00CA7EAF" w:rsidP="00A51645">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Valor Total</w:t>
            </w:r>
          </w:p>
        </w:tc>
      </w:tr>
      <w:tr w:rsidR="00287D22" w:rsidRPr="00F53971" w14:paraId="0CD081D3" w14:textId="77777777" w:rsidTr="00A51645">
        <w:tc>
          <w:tcPr>
            <w:tcW w:w="499" w:type="pct"/>
          </w:tcPr>
          <w:p w14:paraId="2494FAF9" w14:textId="77777777" w:rsidR="00CA7EAF" w:rsidRPr="00F53971" w:rsidRDefault="00CA7EAF" w:rsidP="00A51645">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1</w:t>
            </w:r>
          </w:p>
        </w:tc>
        <w:tc>
          <w:tcPr>
            <w:tcW w:w="538" w:type="pct"/>
          </w:tcPr>
          <w:p w14:paraId="026CF09C" w14:textId="77777777" w:rsidR="00CA7EAF" w:rsidRPr="00F53971" w:rsidRDefault="00CA7EAF" w:rsidP="00A51645">
            <w:pPr>
              <w:spacing w:after="0" w:line="240" w:lineRule="auto"/>
              <w:jc w:val="center"/>
              <w:rPr>
                <w:rFonts w:ascii="Arial" w:eastAsia="Times New Roman" w:hAnsi="Arial" w:cs="Arial"/>
                <w:b/>
                <w:noProof/>
                <w:sz w:val="24"/>
                <w:szCs w:val="24"/>
              </w:rPr>
            </w:pPr>
          </w:p>
        </w:tc>
        <w:tc>
          <w:tcPr>
            <w:tcW w:w="1612" w:type="pct"/>
          </w:tcPr>
          <w:p w14:paraId="28575575" w14:textId="77777777" w:rsidR="00CA7EAF" w:rsidRPr="00F53971" w:rsidRDefault="00CA7EAF" w:rsidP="00A51645">
            <w:pPr>
              <w:spacing w:after="0" w:line="240" w:lineRule="auto"/>
              <w:jc w:val="center"/>
              <w:rPr>
                <w:rFonts w:ascii="Arial" w:eastAsia="Times New Roman" w:hAnsi="Arial" w:cs="Arial"/>
                <w:b/>
                <w:noProof/>
                <w:sz w:val="24"/>
                <w:szCs w:val="24"/>
              </w:rPr>
            </w:pPr>
          </w:p>
        </w:tc>
        <w:tc>
          <w:tcPr>
            <w:tcW w:w="390" w:type="pct"/>
          </w:tcPr>
          <w:p w14:paraId="3976399B" w14:textId="77777777" w:rsidR="00CA7EAF" w:rsidRPr="00F53971" w:rsidRDefault="00CA7EAF" w:rsidP="00A51645">
            <w:pPr>
              <w:spacing w:after="0" w:line="240" w:lineRule="auto"/>
              <w:jc w:val="center"/>
              <w:rPr>
                <w:rFonts w:ascii="Arial" w:eastAsia="Times New Roman" w:hAnsi="Arial" w:cs="Arial"/>
                <w:b/>
                <w:noProof/>
                <w:sz w:val="24"/>
                <w:szCs w:val="24"/>
              </w:rPr>
            </w:pPr>
          </w:p>
        </w:tc>
        <w:tc>
          <w:tcPr>
            <w:tcW w:w="461" w:type="pct"/>
          </w:tcPr>
          <w:p w14:paraId="078CC076" w14:textId="77777777" w:rsidR="00CA7EAF" w:rsidRPr="00F53971" w:rsidRDefault="00CA7EAF" w:rsidP="00A51645">
            <w:pPr>
              <w:spacing w:after="0" w:line="240" w:lineRule="auto"/>
              <w:jc w:val="center"/>
              <w:rPr>
                <w:rFonts w:ascii="Arial" w:eastAsia="Times New Roman" w:hAnsi="Arial" w:cs="Arial"/>
                <w:b/>
                <w:noProof/>
                <w:sz w:val="24"/>
                <w:szCs w:val="24"/>
              </w:rPr>
            </w:pPr>
          </w:p>
        </w:tc>
        <w:tc>
          <w:tcPr>
            <w:tcW w:w="847" w:type="pct"/>
          </w:tcPr>
          <w:p w14:paraId="3DC0177B" w14:textId="77777777" w:rsidR="00CA7EAF" w:rsidRPr="00F53971" w:rsidRDefault="00CA7EAF" w:rsidP="00A51645">
            <w:pPr>
              <w:spacing w:after="0" w:line="240" w:lineRule="auto"/>
              <w:jc w:val="center"/>
              <w:rPr>
                <w:rFonts w:ascii="Arial" w:eastAsia="Times New Roman" w:hAnsi="Arial" w:cs="Arial"/>
                <w:b/>
                <w:noProof/>
                <w:sz w:val="24"/>
                <w:szCs w:val="24"/>
              </w:rPr>
            </w:pPr>
          </w:p>
        </w:tc>
        <w:tc>
          <w:tcPr>
            <w:tcW w:w="653" w:type="pct"/>
          </w:tcPr>
          <w:p w14:paraId="0D518E65" w14:textId="77777777" w:rsidR="00CA7EAF" w:rsidRPr="00F53971" w:rsidRDefault="00CA7EAF" w:rsidP="00A51645">
            <w:pPr>
              <w:spacing w:after="0" w:line="240" w:lineRule="auto"/>
              <w:jc w:val="center"/>
              <w:rPr>
                <w:rFonts w:ascii="Arial" w:eastAsia="Times New Roman" w:hAnsi="Arial" w:cs="Arial"/>
                <w:b/>
                <w:noProof/>
                <w:sz w:val="24"/>
                <w:szCs w:val="24"/>
              </w:rPr>
            </w:pPr>
          </w:p>
        </w:tc>
      </w:tr>
    </w:tbl>
    <w:p w14:paraId="361139EB" w14:textId="77777777" w:rsidR="00CA7EAF" w:rsidRPr="00F53971" w:rsidRDefault="00CA7EAF" w:rsidP="00CA7EAF">
      <w:pPr>
        <w:spacing w:after="0" w:line="240" w:lineRule="auto"/>
        <w:jc w:val="both"/>
        <w:rPr>
          <w:rFonts w:ascii="Arial" w:hAnsi="Arial" w:cs="Arial"/>
          <w:b/>
          <w:noProof/>
          <w:sz w:val="24"/>
        </w:rPr>
      </w:pPr>
    </w:p>
    <w:p w14:paraId="4DE7C409"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DOCUMENTOS E ANEXOS:</w:t>
      </w:r>
    </w:p>
    <w:p w14:paraId="4F587B0A"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Integram o presente instrumento, como se nele estivessem fielmente transcritos, a proposta da CONTRATADA, bem como o Termo de Referencia e todo o procedimento desenvolvido.</w:t>
      </w:r>
    </w:p>
    <w:p w14:paraId="10750C72" w14:textId="77777777" w:rsidR="00CA7EAF" w:rsidRPr="00F53971" w:rsidRDefault="00CA7EAF" w:rsidP="00CA7EAF">
      <w:pPr>
        <w:spacing w:after="0" w:line="240" w:lineRule="auto"/>
        <w:jc w:val="both"/>
        <w:rPr>
          <w:rFonts w:ascii="Arial" w:hAnsi="Arial" w:cs="Arial"/>
          <w:b/>
          <w:noProof/>
          <w:sz w:val="24"/>
        </w:rPr>
      </w:pPr>
    </w:p>
    <w:p w14:paraId="756B34C6"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VALOR OU PREÇO:</w:t>
      </w:r>
    </w:p>
    <w:p w14:paraId="2CD4751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Dá-se ao presente instrumento o valor de R$ _________(____________).</w:t>
      </w:r>
    </w:p>
    <w:p w14:paraId="6D9C88DC" w14:textId="77777777" w:rsidR="00CA7EAF" w:rsidRPr="00F53971" w:rsidRDefault="00CA7EAF" w:rsidP="00CA7EAF">
      <w:pPr>
        <w:spacing w:after="0" w:line="240" w:lineRule="auto"/>
        <w:jc w:val="both"/>
        <w:rPr>
          <w:rFonts w:ascii="Arial" w:hAnsi="Arial" w:cs="Arial"/>
          <w:noProof/>
          <w:sz w:val="24"/>
        </w:rPr>
      </w:pPr>
    </w:p>
    <w:p w14:paraId="293B3EC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FORMA DE PAGAMENTO:</w:t>
      </w:r>
    </w:p>
    <w:p w14:paraId="60E456FF"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 xml:space="preserve">O preço contratado será pago de acordo com a execução do objeto previsto neste Termo, numa proporção direta do percentual concluído em até 30 dias após a realização do </w:t>
      </w:r>
      <w:r w:rsidRPr="00F53971">
        <w:rPr>
          <w:rFonts w:ascii="Arial" w:hAnsi="Arial" w:cs="Arial"/>
          <w:noProof/>
          <w:sz w:val="24"/>
        </w:rPr>
        <w:lastRenderedPageBreak/>
        <w:t>evento, sempre atendidas às formalidades estabelecidas pelo art.60 e ss. da lei ordinária nº4320/1964, principalmente quanto à liquidação da despesa.</w:t>
      </w:r>
    </w:p>
    <w:p w14:paraId="32EA5465" w14:textId="77777777" w:rsidR="00CA7EAF" w:rsidRPr="00F53971" w:rsidRDefault="00CA7EAF" w:rsidP="00CA7EAF">
      <w:pPr>
        <w:spacing w:after="0" w:line="240" w:lineRule="auto"/>
        <w:jc w:val="both"/>
        <w:rPr>
          <w:rFonts w:ascii="Arial" w:hAnsi="Arial" w:cs="Arial"/>
          <w:noProof/>
          <w:sz w:val="24"/>
        </w:rPr>
      </w:pPr>
    </w:p>
    <w:p w14:paraId="62B485C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O pagamento será efetivado conforme cronograma de pagamentos expedidos mensalmente pela Administração e em atenção a ordem legal, tendo como regra o desembolso nos dias 10, 20 ou 30 do mês subsequente ao da apresentação do documento fiscal de cobrança.</w:t>
      </w:r>
    </w:p>
    <w:p w14:paraId="427CEA07" w14:textId="77777777" w:rsidR="00CA7EAF" w:rsidRPr="00F53971" w:rsidRDefault="00CA7EAF" w:rsidP="00CA7EAF">
      <w:pPr>
        <w:spacing w:after="0" w:line="240" w:lineRule="auto"/>
        <w:jc w:val="both"/>
        <w:rPr>
          <w:rFonts w:ascii="Arial" w:hAnsi="Arial" w:cs="Arial"/>
          <w:noProof/>
          <w:sz w:val="24"/>
        </w:rPr>
      </w:pPr>
    </w:p>
    <w:p w14:paraId="4D2AD400"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Com o documento de cobrança (nota fiscal, fatura, duplicata etc.), o contratado deverá apresentar comprovante de regularidade com o INSS, FGTS e com a Justiça do Trabalho, sob pena ver suspenso o direito ao pagamento. Havendo deficiência na instrução dos documentos de cobrança, os prazos começarão a correr a partir do protocolo do documento faltante.</w:t>
      </w:r>
    </w:p>
    <w:p w14:paraId="7F13EC72" w14:textId="77777777" w:rsidR="00CA7EAF" w:rsidRPr="00F53971" w:rsidRDefault="00CA7EAF" w:rsidP="00CA7EAF">
      <w:pPr>
        <w:spacing w:after="0" w:line="240" w:lineRule="auto"/>
        <w:jc w:val="both"/>
        <w:rPr>
          <w:rFonts w:ascii="Arial" w:hAnsi="Arial" w:cs="Arial"/>
          <w:noProof/>
          <w:sz w:val="24"/>
        </w:rPr>
      </w:pPr>
    </w:p>
    <w:p w14:paraId="3A62D98F"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Estando corretamente instruído o pedido, os pagamentos serão regularmente realizados, sendo paralisados ou suspensos na eventualidade de o CONTRATADO paralisar a execução do objeto.</w:t>
      </w:r>
    </w:p>
    <w:p w14:paraId="7D411E6F" w14:textId="77777777" w:rsidR="00CA7EAF" w:rsidRPr="00F53971" w:rsidRDefault="00CA7EAF" w:rsidP="00CA7EAF">
      <w:pPr>
        <w:spacing w:after="0" w:line="240" w:lineRule="auto"/>
        <w:jc w:val="both"/>
        <w:rPr>
          <w:rFonts w:ascii="Arial" w:hAnsi="Arial" w:cs="Arial"/>
          <w:b/>
          <w:noProof/>
          <w:sz w:val="24"/>
        </w:rPr>
      </w:pPr>
    </w:p>
    <w:p w14:paraId="46398036" w14:textId="77777777" w:rsidR="00CA7EAF" w:rsidRPr="00F53971" w:rsidRDefault="00CA7EAF" w:rsidP="00CA7EAF">
      <w:pPr>
        <w:widowControl w:val="0"/>
        <w:spacing w:after="0" w:line="240" w:lineRule="auto"/>
        <w:outlineLvl w:val="2"/>
        <w:rPr>
          <w:rFonts w:ascii="Arial" w:eastAsia="Times New Roman" w:hAnsi="Arial" w:cs="Arial"/>
          <w:noProof/>
          <w:sz w:val="24"/>
          <w:szCs w:val="24"/>
          <w:lang w:eastAsia="en-US"/>
        </w:rPr>
      </w:pPr>
      <w:r w:rsidRPr="00F53971">
        <w:rPr>
          <w:rFonts w:ascii="Arial" w:eastAsia="Times New Roman" w:hAnsi="Arial" w:cs="Arial"/>
          <w:b/>
          <w:bCs/>
          <w:noProof/>
          <w:sz w:val="24"/>
          <w:szCs w:val="24"/>
          <w:lang w:eastAsia="en-US"/>
        </w:rPr>
        <w:t>DOTAÇÕES ORÇAMENTÁRIAS:</w:t>
      </w:r>
    </w:p>
    <w:p w14:paraId="26F8631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A despesa com o objeto será suportadas pela seguinte dotação orçamentária nº:</w:t>
      </w:r>
    </w:p>
    <w:p w14:paraId="21FD8002" w14:textId="62A5BD57" w:rsidR="00CA7EAF" w:rsidRPr="00A80696" w:rsidRDefault="00CA7EAF" w:rsidP="00CA7EAF">
      <w:pPr>
        <w:numPr>
          <w:ilvl w:val="0"/>
          <w:numId w:val="3"/>
        </w:numPr>
        <w:spacing w:after="0" w:line="240" w:lineRule="auto"/>
        <w:contextualSpacing/>
        <w:jc w:val="both"/>
        <w:rPr>
          <w:rFonts w:ascii="Arial" w:hAnsi="Arial" w:cs="Arial"/>
          <w:b/>
          <w:noProof/>
          <w:sz w:val="24"/>
        </w:rPr>
      </w:pPr>
      <w:r w:rsidRPr="00A80696">
        <w:rPr>
          <w:rFonts w:ascii="Arial" w:hAnsi="Arial" w:cs="Arial"/>
          <w:b/>
          <w:noProof/>
          <w:sz w:val="24"/>
        </w:rPr>
        <w:t xml:space="preserve">SECRETARIA DE </w:t>
      </w:r>
      <w:r w:rsidR="00525D62" w:rsidRPr="00A80696">
        <w:rPr>
          <w:rFonts w:ascii="Arial" w:hAnsi="Arial" w:cs="Arial"/>
          <w:b/>
          <w:noProof/>
          <w:sz w:val="24"/>
        </w:rPr>
        <w:t>OBRAS</w:t>
      </w:r>
    </w:p>
    <w:p w14:paraId="50B45970" w14:textId="21503788" w:rsidR="00287D22" w:rsidRPr="00A80696" w:rsidRDefault="00A80696" w:rsidP="00287D22">
      <w:pPr>
        <w:spacing w:after="0" w:line="240" w:lineRule="auto"/>
        <w:jc w:val="both"/>
        <w:rPr>
          <w:rFonts w:ascii="Arial" w:hAnsi="Arial" w:cs="Arial"/>
          <w:b/>
          <w:noProof/>
          <w:sz w:val="18"/>
          <w:szCs w:val="20"/>
        </w:rPr>
      </w:pPr>
      <w:r w:rsidRPr="00A80696">
        <w:rPr>
          <w:rFonts w:ascii="Arial" w:hAnsi="Arial" w:cs="Arial"/>
          <w:b/>
          <w:noProof/>
          <w:sz w:val="18"/>
          <w:szCs w:val="20"/>
        </w:rPr>
        <w:t>3.3.90.39.00.2.12.02.17.512.0014.2.0048</w:t>
      </w:r>
      <w:r w:rsidR="00287D22" w:rsidRPr="00A80696">
        <w:rPr>
          <w:rFonts w:ascii="Arial" w:hAnsi="Arial" w:cs="Arial"/>
          <w:b/>
          <w:noProof/>
          <w:sz w:val="18"/>
          <w:szCs w:val="20"/>
        </w:rPr>
        <w:t>-</w:t>
      </w:r>
      <w:r w:rsidRPr="00A80696">
        <w:rPr>
          <w:rFonts w:ascii="Arial" w:hAnsi="Arial" w:cs="Arial"/>
          <w:b/>
          <w:noProof/>
          <w:sz w:val="18"/>
          <w:szCs w:val="20"/>
        </w:rPr>
        <w:t>MANUT. ATIVIDADES DOS SISTEMAS DE ÁGUA E ESGOTO</w:t>
      </w:r>
    </w:p>
    <w:p w14:paraId="37DDB3F4" w14:textId="77777777" w:rsidR="00CA7EAF" w:rsidRPr="00F53971" w:rsidRDefault="00CA7EAF" w:rsidP="00CA7EAF">
      <w:pPr>
        <w:spacing w:after="0" w:line="240" w:lineRule="auto"/>
        <w:jc w:val="both"/>
        <w:rPr>
          <w:rFonts w:ascii="Arial" w:hAnsi="Arial" w:cs="Arial"/>
          <w:noProof/>
          <w:sz w:val="24"/>
        </w:rPr>
      </w:pPr>
    </w:p>
    <w:p w14:paraId="4F4D7B5F"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PRAZO:</w:t>
      </w:r>
    </w:p>
    <w:p w14:paraId="6A82BC48"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O prazo para execução do presente instrumento terá início na data de sua assinatura, encerrando-se em____/____/____, ou quando concluído todo o objeto licitado.</w:t>
      </w:r>
    </w:p>
    <w:p w14:paraId="347E0F04" w14:textId="77777777" w:rsidR="00CA7EAF" w:rsidRPr="00F53971" w:rsidRDefault="00CA7EAF" w:rsidP="00CA7EAF">
      <w:pPr>
        <w:spacing w:after="0" w:line="240" w:lineRule="auto"/>
        <w:ind w:firstLine="708"/>
        <w:jc w:val="both"/>
        <w:rPr>
          <w:rFonts w:ascii="Arial" w:hAnsi="Arial" w:cs="Arial"/>
          <w:noProof/>
          <w:sz w:val="24"/>
        </w:rPr>
      </w:pPr>
    </w:p>
    <w:p w14:paraId="6312E5C4" w14:textId="77777777" w:rsidR="00CA7EAF" w:rsidRPr="00F53971" w:rsidRDefault="00CA7EAF" w:rsidP="00CA7EAF">
      <w:pPr>
        <w:spacing w:after="0" w:line="240" w:lineRule="auto"/>
        <w:jc w:val="center"/>
        <w:rPr>
          <w:rFonts w:ascii="Arial" w:hAnsi="Arial" w:cs="Arial"/>
          <w:b/>
          <w:noProof/>
          <w:sz w:val="24"/>
        </w:rPr>
      </w:pPr>
      <w:r w:rsidRPr="00F53971">
        <w:rPr>
          <w:rFonts w:ascii="Arial" w:hAnsi="Arial" w:cs="Arial"/>
          <w:b/>
          <w:noProof/>
          <w:sz w:val="24"/>
        </w:rPr>
        <w:t>CONDIÇÕES GERAIS CONTRATUAIS</w:t>
      </w:r>
    </w:p>
    <w:p w14:paraId="67057DD2" w14:textId="77777777" w:rsidR="00CA7EAF" w:rsidRPr="00F53971" w:rsidRDefault="00CA7EAF" w:rsidP="00CA7EAF">
      <w:pPr>
        <w:spacing w:after="0" w:line="240" w:lineRule="auto"/>
        <w:jc w:val="both"/>
        <w:rPr>
          <w:rFonts w:ascii="Arial" w:hAnsi="Arial" w:cs="Arial"/>
          <w:noProof/>
          <w:sz w:val="24"/>
        </w:rPr>
      </w:pPr>
    </w:p>
    <w:p w14:paraId="58B8D786"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PRIMEIRA – DO OBJETO:</w:t>
      </w:r>
    </w:p>
    <w:p w14:paraId="463121A5"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1.1-</w:t>
      </w:r>
      <w:r w:rsidRPr="00F53971">
        <w:rPr>
          <w:rFonts w:ascii="Arial" w:hAnsi="Arial" w:cs="Arial"/>
          <w:noProof/>
          <w:sz w:val="24"/>
        </w:rPr>
        <w:t>O objeto contratado deverá obedecer integralmente a esse instrumento. Qualquer alteração somente poderá ser efetuada mediante prévio entendimento, sendo o mesmo consubstanciado em termo aditivo.</w:t>
      </w:r>
    </w:p>
    <w:p w14:paraId="65E49B58" w14:textId="77777777" w:rsidR="00CA7EAF" w:rsidRPr="00F53971" w:rsidRDefault="00CA7EAF" w:rsidP="00CA7EAF">
      <w:pPr>
        <w:spacing w:after="0" w:line="240" w:lineRule="auto"/>
        <w:jc w:val="both"/>
        <w:rPr>
          <w:rFonts w:ascii="Arial" w:hAnsi="Arial" w:cs="Arial"/>
          <w:noProof/>
          <w:sz w:val="24"/>
        </w:rPr>
      </w:pPr>
    </w:p>
    <w:p w14:paraId="0E286819" w14:textId="77777777" w:rsidR="00CA7EAF" w:rsidRPr="00F53971" w:rsidRDefault="00CA7EAF" w:rsidP="00CA7EAF">
      <w:pPr>
        <w:widowControl w:val="0"/>
        <w:spacing w:after="0" w:line="240" w:lineRule="auto"/>
        <w:outlineLvl w:val="2"/>
        <w:rPr>
          <w:rFonts w:ascii="Arial" w:eastAsia="Times New Roman" w:hAnsi="Arial" w:cs="Arial"/>
          <w:b/>
          <w:bCs/>
          <w:noProof/>
          <w:sz w:val="24"/>
          <w:szCs w:val="24"/>
          <w:lang w:eastAsia="en-US"/>
        </w:rPr>
      </w:pPr>
      <w:r w:rsidRPr="00F53971">
        <w:rPr>
          <w:rFonts w:ascii="Arial" w:eastAsia="Times New Roman" w:hAnsi="Arial" w:cs="Arial"/>
          <w:b/>
          <w:bCs/>
          <w:noProof/>
          <w:sz w:val="24"/>
          <w:szCs w:val="24"/>
          <w:lang w:eastAsia="en-US"/>
        </w:rPr>
        <w:t>SEGUNDA – DO PREÇO OU VALOR:</w:t>
      </w:r>
    </w:p>
    <w:p w14:paraId="3F2E347D" w14:textId="77777777" w:rsidR="00CA7EAF" w:rsidRPr="00F53971" w:rsidRDefault="00CA7EAF" w:rsidP="00CA7EAF">
      <w:pPr>
        <w:widowControl w:val="0"/>
        <w:spacing w:after="0" w:line="240" w:lineRule="auto"/>
        <w:jc w:val="both"/>
        <w:outlineLvl w:val="2"/>
        <w:rPr>
          <w:rFonts w:ascii="Arial" w:eastAsia="Times New Roman" w:hAnsi="Arial" w:cs="Arial"/>
          <w:noProof/>
          <w:sz w:val="24"/>
          <w:szCs w:val="24"/>
          <w:lang w:eastAsia="en-US"/>
        </w:rPr>
      </w:pPr>
      <w:r w:rsidRPr="00F53971">
        <w:rPr>
          <w:rFonts w:ascii="Arial" w:eastAsia="Times New Roman" w:hAnsi="Arial" w:cs="Arial"/>
          <w:b/>
          <w:noProof/>
          <w:sz w:val="24"/>
          <w:szCs w:val="24"/>
          <w:lang w:eastAsia="en-US"/>
        </w:rPr>
        <w:t>2.1-</w:t>
      </w:r>
      <w:r w:rsidRPr="00F53971">
        <w:rPr>
          <w:rFonts w:ascii="Arial" w:eastAsia="Times New Roman" w:hAnsi="Arial" w:cs="Arial"/>
          <w:noProof/>
          <w:sz w:val="24"/>
          <w:szCs w:val="24"/>
          <w:lang w:eastAsia="en-US"/>
        </w:rPr>
        <w:t>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6AA07C18" w14:textId="77777777" w:rsidR="00CA7EAF" w:rsidRPr="00F53971" w:rsidRDefault="00CA7EAF" w:rsidP="00CA7EAF">
      <w:pPr>
        <w:widowControl w:val="0"/>
        <w:spacing w:after="0" w:line="240" w:lineRule="auto"/>
        <w:jc w:val="both"/>
        <w:outlineLvl w:val="2"/>
        <w:rPr>
          <w:rFonts w:ascii="Arial" w:eastAsia="Times New Roman" w:hAnsi="Arial" w:cs="Arial"/>
          <w:noProof/>
          <w:sz w:val="24"/>
          <w:szCs w:val="24"/>
          <w:lang w:eastAsia="en-US"/>
        </w:rPr>
      </w:pPr>
      <w:r w:rsidRPr="00F53971">
        <w:rPr>
          <w:rFonts w:ascii="Arial" w:eastAsia="Times New Roman" w:hAnsi="Arial" w:cs="Arial"/>
          <w:b/>
          <w:noProof/>
          <w:sz w:val="24"/>
          <w:szCs w:val="24"/>
          <w:lang w:eastAsia="en-US"/>
        </w:rPr>
        <w:t>2.2-</w:t>
      </w:r>
      <w:r w:rsidRPr="00F53971">
        <w:rPr>
          <w:rFonts w:ascii="Arial" w:eastAsia="Times New Roman" w:hAnsi="Arial" w:cs="Arial"/>
          <w:noProof/>
          <w:sz w:val="24"/>
          <w:szCs w:val="24"/>
          <w:lang w:eastAsia="en-US"/>
        </w:rPr>
        <w:t>Será mantido o equilíbrio econômico-financeiro deste contrato diante das seguintes hipóteses e mediante o cumprimento das seguintes formalidades:</w:t>
      </w:r>
    </w:p>
    <w:p w14:paraId="29C59902" w14:textId="77777777" w:rsidR="00CA7EAF" w:rsidRPr="00F53971" w:rsidRDefault="00CA7EAF" w:rsidP="00CA7EAF">
      <w:pPr>
        <w:widowControl w:val="0"/>
        <w:spacing w:after="0" w:line="240" w:lineRule="auto"/>
        <w:jc w:val="both"/>
        <w:outlineLvl w:val="2"/>
        <w:rPr>
          <w:rFonts w:ascii="Arial" w:eastAsia="Times New Roman" w:hAnsi="Arial" w:cs="Arial"/>
          <w:noProof/>
          <w:sz w:val="24"/>
          <w:szCs w:val="24"/>
          <w:lang w:eastAsia="en-US"/>
        </w:rPr>
      </w:pPr>
      <w:r w:rsidRPr="00F53971">
        <w:rPr>
          <w:rFonts w:ascii="Arial" w:eastAsia="Times New Roman" w:hAnsi="Arial" w:cs="Arial"/>
          <w:b/>
          <w:noProof/>
          <w:sz w:val="24"/>
          <w:szCs w:val="24"/>
          <w:lang w:eastAsia="en-US"/>
        </w:rPr>
        <w:t>2.2.1-</w:t>
      </w:r>
      <w:r w:rsidRPr="00F53971">
        <w:rPr>
          <w:rFonts w:ascii="Arial" w:eastAsia="Times New Roman" w:hAnsi="Arial" w:cs="Arial"/>
          <w:noProof/>
          <w:sz w:val="24"/>
          <w:szCs w:val="24"/>
          <w:lang w:eastAsia="en-US"/>
        </w:rPr>
        <w:t>Por reajuste: ao contratado será resguardada a aplicação da variação acumulada do IPCA divulgado pelo IBGE, quando entre a assinatura do contrato e sua execução transcorrerem mais de 12 meses.</w:t>
      </w:r>
    </w:p>
    <w:p w14:paraId="1C8BB7F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§1º O contratado deverá requerer o reajuste até 11º mês, inclusive, de vigência do contrato ou do termo aditivo.</w:t>
      </w:r>
    </w:p>
    <w:p w14:paraId="371D818E"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§2º Não sendo requerido o reajuste dentro desse prazo, ou seja, após 11º mês, o CONTRATADO decai do direito de ver reajustado o contrato durante este período.</w:t>
      </w:r>
    </w:p>
    <w:p w14:paraId="020003F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§3º O reajuste será calculado entre a data da assinatura do contrato ou do último reajuste constante do termo aditivo ao 365º dia de vigência do pacto.</w:t>
      </w:r>
    </w:p>
    <w:p w14:paraId="55A523B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lastRenderedPageBreak/>
        <w:t>2.2.2-</w:t>
      </w:r>
      <w:r w:rsidRPr="00F53971">
        <w:rPr>
          <w:rFonts w:ascii="Arial" w:hAnsi="Arial" w:cs="Arial"/>
          <w:noProof/>
          <w:sz w:val="24"/>
        </w:rPr>
        <w:t>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3B57655E"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§1º 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22D8A1BD"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§2º Não sendo requerida a repactuação dentro desse prazo, o contratado decai do direito a requerê-la sobre os respectivos períodos subsequentes, sendo vedado o deferimento de valores retroativos a vigências de contratos ou termos aditivos já concluídos.</w:t>
      </w:r>
    </w:p>
    <w:p w14:paraId="6BC19A4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§3º Um novo pedido de repactuação só poderá ser protocolizado transcorrido 1 ano a contar da data da última repactuação ou da proposta.</w:t>
      </w:r>
    </w:p>
    <w:p w14:paraId="7D48DF6C"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§4º A repactuação se limitará a reposição dos valores incorridos pelo contratado em razão da superveniência dos eventos estipulados na cláusula 2.2.2.</w:t>
      </w:r>
    </w:p>
    <w:p w14:paraId="6FB02AA4"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2.2.3-</w:t>
      </w:r>
      <w:r w:rsidRPr="00F53971">
        <w:rPr>
          <w:rFonts w:ascii="Arial" w:hAnsi="Arial" w:cs="Arial"/>
          <w:noProof/>
          <w:sz w:val="24"/>
        </w:rPr>
        <w:t>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5460D1E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2.2.3.1-</w:t>
      </w:r>
      <w:r w:rsidRPr="00F53971">
        <w:rPr>
          <w:rFonts w:ascii="Arial" w:hAnsi="Arial" w:cs="Arial"/>
          <w:noProof/>
          <w:sz w:val="24"/>
        </w:rPr>
        <w:t>Para a instrução de seu pedido de reequilíbrio, o interessado deverá apresentar:</w:t>
      </w:r>
    </w:p>
    <w:p w14:paraId="2160B221" w14:textId="77777777" w:rsidR="00CA7EAF" w:rsidRPr="00F53971" w:rsidRDefault="00CA7EAF" w:rsidP="00CA7EAF">
      <w:pPr>
        <w:numPr>
          <w:ilvl w:val="0"/>
          <w:numId w:val="25"/>
        </w:numPr>
        <w:spacing w:after="0" w:line="240" w:lineRule="auto"/>
        <w:ind w:left="426"/>
        <w:contextualSpacing/>
        <w:jc w:val="both"/>
        <w:rPr>
          <w:rFonts w:ascii="Arial" w:hAnsi="Arial" w:cs="Arial"/>
          <w:b/>
          <w:noProof/>
          <w:sz w:val="20"/>
        </w:rPr>
      </w:pPr>
      <w:r w:rsidRPr="00F53971">
        <w:rPr>
          <w:rFonts w:ascii="Arial" w:hAnsi="Arial" w:cs="Arial"/>
          <w:b/>
          <w:noProof/>
          <w:sz w:val="20"/>
        </w:rPr>
        <w:t>Prova de fato superveniente a elaboração de sua proposta e que tenha causado alteração nos preços do mercado como um todo, não bastando demonstrar apenas a alteração nos preços de seus fornecedores.</w:t>
      </w:r>
    </w:p>
    <w:p w14:paraId="159E6C77" w14:textId="77777777" w:rsidR="00CA7EAF" w:rsidRPr="00F53971" w:rsidRDefault="00CA7EAF" w:rsidP="00CA7EAF">
      <w:pPr>
        <w:numPr>
          <w:ilvl w:val="0"/>
          <w:numId w:val="25"/>
        </w:numPr>
        <w:spacing w:after="0" w:line="240" w:lineRule="auto"/>
        <w:ind w:left="426"/>
        <w:contextualSpacing/>
        <w:jc w:val="both"/>
        <w:rPr>
          <w:rFonts w:ascii="Arial" w:hAnsi="Arial" w:cs="Arial"/>
          <w:b/>
          <w:noProof/>
          <w:sz w:val="20"/>
        </w:rPr>
      </w:pPr>
      <w:r w:rsidRPr="00F53971">
        <w:rPr>
          <w:rFonts w:ascii="Arial" w:hAnsi="Arial" w:cs="Arial"/>
          <w:b/>
          <w:noProof/>
          <w:sz w:val="20"/>
        </w:rPr>
        <w:t>Notas fiscais ou pesquisa de preços demonstrando a oscilação média do valor do insumo no mercado e não apenas em seu fornecedor.</w:t>
      </w:r>
    </w:p>
    <w:p w14:paraId="79B3C7DA" w14:textId="77777777" w:rsidR="00CA7EAF" w:rsidRPr="00F53971" w:rsidRDefault="00CA7EAF" w:rsidP="00CA7EAF">
      <w:pPr>
        <w:numPr>
          <w:ilvl w:val="0"/>
          <w:numId w:val="25"/>
        </w:numPr>
        <w:spacing w:after="0" w:line="240" w:lineRule="auto"/>
        <w:ind w:left="426"/>
        <w:contextualSpacing/>
        <w:jc w:val="both"/>
        <w:rPr>
          <w:rFonts w:ascii="Arial" w:hAnsi="Arial" w:cs="Arial"/>
          <w:b/>
          <w:noProof/>
          <w:sz w:val="20"/>
        </w:rPr>
      </w:pPr>
      <w:r w:rsidRPr="00F53971">
        <w:rPr>
          <w:rFonts w:ascii="Arial" w:hAnsi="Arial" w:cs="Arial"/>
          <w:b/>
          <w:noProof/>
          <w:sz w:val="20"/>
        </w:rPr>
        <w:t>Notas fiscais demonstrando o valor de aquisição dos insumos antes ou concomitantemente a elaboração de sua proposta e notas fiscais atuais demonstrando o aumento de seu custo, preferencialmente do mesmo fornecedor.</w:t>
      </w:r>
    </w:p>
    <w:p w14:paraId="0106E000" w14:textId="77777777" w:rsidR="00CA7EAF" w:rsidRPr="00F53971" w:rsidRDefault="00CA7EAF" w:rsidP="00CA7EAF">
      <w:pPr>
        <w:numPr>
          <w:ilvl w:val="0"/>
          <w:numId w:val="25"/>
        </w:numPr>
        <w:spacing w:after="0" w:line="240" w:lineRule="auto"/>
        <w:ind w:left="426"/>
        <w:contextualSpacing/>
        <w:jc w:val="both"/>
        <w:rPr>
          <w:rFonts w:ascii="Arial" w:hAnsi="Arial" w:cs="Arial"/>
          <w:b/>
          <w:noProof/>
          <w:sz w:val="20"/>
        </w:rPr>
      </w:pPr>
      <w:r w:rsidRPr="00F53971">
        <w:rPr>
          <w:rFonts w:ascii="Arial" w:hAnsi="Arial" w:cs="Arial"/>
          <w:b/>
          <w:noProof/>
          <w:sz w:val="20"/>
        </w:rPr>
        <w:t>Pedido requerendo apenas a diferença em R$ entre o valor de compra dos insumos quando elaborou sua proposta e o valor atual.</w:t>
      </w:r>
    </w:p>
    <w:p w14:paraId="7FCBFF64"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2.2.3.2-O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5011A3A7" w14:textId="77777777" w:rsidR="00CA7EAF" w:rsidRPr="00F53971" w:rsidRDefault="00CA7EAF" w:rsidP="00CA7EAF">
      <w:pPr>
        <w:numPr>
          <w:ilvl w:val="0"/>
          <w:numId w:val="3"/>
        </w:numPr>
        <w:spacing w:after="0" w:line="240" w:lineRule="auto"/>
        <w:ind w:left="426"/>
        <w:contextualSpacing/>
        <w:jc w:val="both"/>
        <w:rPr>
          <w:rFonts w:ascii="Arial" w:hAnsi="Arial" w:cs="Arial"/>
          <w:b/>
          <w:noProof/>
          <w:sz w:val="20"/>
        </w:rPr>
      </w:pPr>
      <w:r w:rsidRPr="00F53971">
        <w:rPr>
          <w:rFonts w:ascii="Arial" w:hAnsi="Arial" w:cs="Arial"/>
          <w:b/>
          <w:noProof/>
          <w:sz w:val="20"/>
        </w:rPr>
        <w:t>preço de compra do insumo na dada da licitação ou da formulação da proposta: x.</w:t>
      </w:r>
    </w:p>
    <w:p w14:paraId="4FC01A81" w14:textId="77777777" w:rsidR="00CA7EAF" w:rsidRPr="00F53971" w:rsidRDefault="00CA7EAF" w:rsidP="00CA7EAF">
      <w:pPr>
        <w:numPr>
          <w:ilvl w:val="0"/>
          <w:numId w:val="3"/>
        </w:numPr>
        <w:spacing w:after="0" w:line="240" w:lineRule="auto"/>
        <w:ind w:left="426"/>
        <w:contextualSpacing/>
        <w:jc w:val="both"/>
        <w:rPr>
          <w:rFonts w:ascii="Arial" w:hAnsi="Arial" w:cs="Arial"/>
          <w:b/>
          <w:noProof/>
          <w:sz w:val="20"/>
        </w:rPr>
      </w:pPr>
      <w:r w:rsidRPr="00F53971">
        <w:rPr>
          <w:rFonts w:ascii="Arial" w:hAnsi="Arial" w:cs="Arial"/>
          <w:b/>
          <w:noProof/>
          <w:sz w:val="20"/>
        </w:rPr>
        <w:t>preço de compra do insumo atualmente: y.</w:t>
      </w:r>
    </w:p>
    <w:p w14:paraId="17C5A2BA" w14:textId="77777777" w:rsidR="00CA7EAF" w:rsidRPr="00F53971" w:rsidRDefault="00CA7EAF" w:rsidP="00CA7EAF">
      <w:pPr>
        <w:numPr>
          <w:ilvl w:val="0"/>
          <w:numId w:val="3"/>
        </w:numPr>
        <w:spacing w:after="0" w:line="240" w:lineRule="auto"/>
        <w:ind w:left="426"/>
        <w:contextualSpacing/>
        <w:jc w:val="both"/>
        <w:rPr>
          <w:rFonts w:ascii="Arial" w:hAnsi="Arial" w:cs="Arial"/>
          <w:b/>
          <w:noProof/>
          <w:sz w:val="20"/>
        </w:rPr>
      </w:pPr>
      <w:r w:rsidRPr="00F53971">
        <w:rPr>
          <w:rFonts w:ascii="Arial" w:hAnsi="Arial" w:cs="Arial"/>
          <w:b/>
          <w:noProof/>
          <w:sz w:val="20"/>
        </w:rPr>
        <w:t>valor a ser recomposto: y – x = z.</w:t>
      </w:r>
    </w:p>
    <w:p w14:paraId="14008793" w14:textId="77777777" w:rsidR="00CA7EAF" w:rsidRPr="00F53971" w:rsidRDefault="00CA7EAF" w:rsidP="00CA7EAF">
      <w:pPr>
        <w:numPr>
          <w:ilvl w:val="0"/>
          <w:numId w:val="3"/>
        </w:numPr>
        <w:spacing w:after="0" w:line="240" w:lineRule="auto"/>
        <w:ind w:left="426"/>
        <w:contextualSpacing/>
        <w:jc w:val="both"/>
        <w:rPr>
          <w:rFonts w:ascii="Arial" w:hAnsi="Arial" w:cs="Arial"/>
          <w:b/>
          <w:noProof/>
          <w:sz w:val="20"/>
        </w:rPr>
      </w:pPr>
      <w:r w:rsidRPr="00F53971">
        <w:rPr>
          <w:rFonts w:ascii="Arial" w:hAnsi="Arial" w:cs="Arial"/>
          <w:b/>
          <w:noProof/>
          <w:sz w:val="20"/>
        </w:rPr>
        <w:t>preço reequilibrado: preço proposto para a Administração Pública: x + z.</w:t>
      </w:r>
    </w:p>
    <w:p w14:paraId="735DC93F"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2.2.3.3-</w:t>
      </w:r>
      <w:r w:rsidRPr="00F53971">
        <w:rPr>
          <w:rFonts w:ascii="Arial" w:hAnsi="Arial" w:cs="Arial"/>
          <w:noProof/>
          <w:sz w:val="24"/>
        </w:rPr>
        <w:t>Não serão deferidos pedidos estruturados em percentuais, mas apenas na forma acima identificada.</w:t>
      </w:r>
    </w:p>
    <w:p w14:paraId="6FFE7496"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§1º Protocolizados os pedidos dentro dos prazos aqui previstos e estando os mesmos devidamente instruídos, a administração disporá de até 30 dias para a sua análise.</w:t>
      </w:r>
    </w:p>
    <w:p w14:paraId="0FCBA4B1"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§2º Havendo deficiência em sua instrução, os prazos começarão a correr a partir do protocolo do documento faltante.</w:t>
      </w:r>
    </w:p>
    <w:p w14:paraId="1279DA11"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§3º Estando corretamente instruído o pedido, os seus efeitos correrão a partir da data de deferimento da apostila ou da assinatura do termo aditivo, podendo ser protocolizado outro pedido com escopo similar sobrevindo as hipóteses da cláusula 2.2.3.</w:t>
      </w:r>
    </w:p>
    <w:p w14:paraId="67AF87C1"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2.3-</w:t>
      </w:r>
      <w:r w:rsidRPr="00F53971">
        <w:rPr>
          <w:rFonts w:ascii="Arial" w:hAnsi="Arial" w:cs="Arial"/>
          <w:noProof/>
          <w:sz w:val="24"/>
        </w:rPr>
        <w:t>Registros que não caracterizem alteração do contrato podem ser realizados por simples apostila, dispensada a celebração de termo aditivo, como nas seguintes situações:</w:t>
      </w:r>
    </w:p>
    <w:p w14:paraId="53F7DF30" w14:textId="77777777" w:rsidR="00CA7EAF" w:rsidRPr="00F53971" w:rsidRDefault="00CA7EAF" w:rsidP="00CA7EAF">
      <w:pPr>
        <w:numPr>
          <w:ilvl w:val="0"/>
          <w:numId w:val="26"/>
        </w:numPr>
        <w:spacing w:after="0" w:line="240" w:lineRule="auto"/>
        <w:ind w:left="426"/>
        <w:contextualSpacing/>
        <w:jc w:val="both"/>
        <w:rPr>
          <w:rFonts w:ascii="Arial" w:hAnsi="Arial" w:cs="Arial"/>
          <w:b/>
          <w:noProof/>
          <w:sz w:val="20"/>
        </w:rPr>
      </w:pPr>
      <w:r w:rsidRPr="00F53971">
        <w:rPr>
          <w:rFonts w:ascii="Arial" w:hAnsi="Arial" w:cs="Arial"/>
          <w:b/>
          <w:noProof/>
          <w:sz w:val="20"/>
        </w:rPr>
        <w:t>variação do valor contratual para fazer face ao reajuste ou à repactuação de preços previstos no próprio contrato;</w:t>
      </w:r>
    </w:p>
    <w:p w14:paraId="673A19BD" w14:textId="77777777" w:rsidR="00CA7EAF" w:rsidRPr="00F53971" w:rsidRDefault="00CA7EAF" w:rsidP="00CA7EAF">
      <w:pPr>
        <w:numPr>
          <w:ilvl w:val="0"/>
          <w:numId w:val="26"/>
        </w:numPr>
        <w:spacing w:after="0" w:line="240" w:lineRule="auto"/>
        <w:ind w:left="426"/>
        <w:contextualSpacing/>
        <w:jc w:val="both"/>
        <w:rPr>
          <w:rFonts w:ascii="Arial" w:hAnsi="Arial" w:cs="Arial"/>
          <w:b/>
          <w:noProof/>
          <w:sz w:val="20"/>
        </w:rPr>
      </w:pPr>
      <w:r w:rsidRPr="00F53971">
        <w:rPr>
          <w:rFonts w:ascii="Arial" w:hAnsi="Arial" w:cs="Arial"/>
          <w:b/>
          <w:noProof/>
          <w:sz w:val="20"/>
        </w:rPr>
        <w:lastRenderedPageBreak/>
        <w:t>atualizações, compensações ou penalizações financeiras decorrentes das condições de pagamento previstas no contrato;</w:t>
      </w:r>
    </w:p>
    <w:p w14:paraId="3AFA57AE" w14:textId="77777777" w:rsidR="00CA7EAF" w:rsidRPr="00F53971" w:rsidRDefault="00CA7EAF" w:rsidP="00CA7EAF">
      <w:pPr>
        <w:numPr>
          <w:ilvl w:val="0"/>
          <w:numId w:val="26"/>
        </w:numPr>
        <w:spacing w:after="0" w:line="240" w:lineRule="auto"/>
        <w:ind w:left="426"/>
        <w:contextualSpacing/>
        <w:jc w:val="both"/>
        <w:rPr>
          <w:rFonts w:ascii="Arial" w:hAnsi="Arial" w:cs="Arial"/>
          <w:b/>
          <w:noProof/>
          <w:sz w:val="20"/>
        </w:rPr>
      </w:pPr>
      <w:r w:rsidRPr="00F53971">
        <w:rPr>
          <w:rFonts w:ascii="Arial" w:hAnsi="Arial" w:cs="Arial"/>
          <w:b/>
          <w:noProof/>
          <w:sz w:val="20"/>
        </w:rPr>
        <w:t>alterações na razão ou na denominação social do contratado;</w:t>
      </w:r>
    </w:p>
    <w:p w14:paraId="310276E5" w14:textId="77777777" w:rsidR="00CA7EAF" w:rsidRPr="00F53971" w:rsidRDefault="00CA7EAF" w:rsidP="00CA7EAF">
      <w:pPr>
        <w:numPr>
          <w:ilvl w:val="0"/>
          <w:numId w:val="26"/>
        </w:numPr>
        <w:spacing w:after="0" w:line="240" w:lineRule="auto"/>
        <w:ind w:left="426"/>
        <w:contextualSpacing/>
        <w:jc w:val="both"/>
        <w:rPr>
          <w:rFonts w:ascii="Arial" w:hAnsi="Arial" w:cs="Arial"/>
          <w:b/>
          <w:noProof/>
          <w:sz w:val="20"/>
        </w:rPr>
      </w:pPr>
      <w:r w:rsidRPr="00F53971">
        <w:rPr>
          <w:rFonts w:ascii="Arial" w:hAnsi="Arial" w:cs="Arial"/>
          <w:b/>
          <w:noProof/>
          <w:sz w:val="20"/>
        </w:rPr>
        <w:t>empenho de dotações orçamentárias.</w:t>
      </w:r>
    </w:p>
    <w:p w14:paraId="4697EA03" w14:textId="77777777" w:rsidR="00CA7EAF" w:rsidRPr="00F53971" w:rsidRDefault="00CA7EAF" w:rsidP="00CA7EAF">
      <w:pPr>
        <w:spacing w:after="0" w:line="240" w:lineRule="auto"/>
        <w:jc w:val="both"/>
        <w:rPr>
          <w:rFonts w:ascii="Arial" w:hAnsi="Arial" w:cs="Arial"/>
          <w:noProof/>
          <w:sz w:val="24"/>
        </w:rPr>
      </w:pPr>
    </w:p>
    <w:p w14:paraId="4CF93F1E"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TERCEIRA – DAS RESPONSABILIDADES DO CONTRATADO:</w:t>
      </w:r>
    </w:p>
    <w:p w14:paraId="10F74D6C"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3.1-</w:t>
      </w:r>
      <w:r w:rsidRPr="00F53971">
        <w:rPr>
          <w:rFonts w:ascii="Arial" w:hAnsi="Arial" w:cs="Arial"/>
          <w:noProof/>
          <w:sz w:val="24"/>
        </w:rPr>
        <w:t>O CONTRATADO assume por força do presente instrumento a responsabilidade de indenizar o CONTRATANTE dos danos ou prejuízos, inclusive causados a terceiros, em razão de defeitos, erros, falhas e outras irregularidades provenientes de negligência, desídia, má fé ou imperfeição que tornarem objeto contratado impróprio às finalidades a que se destina; tudo isso sem prejuízo da responsabilidade criminal cabível.</w:t>
      </w:r>
    </w:p>
    <w:p w14:paraId="7A61F4CF"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3.2-</w:t>
      </w:r>
      <w:r w:rsidRPr="00F53971">
        <w:rPr>
          <w:rFonts w:ascii="Arial" w:hAnsi="Arial" w:cs="Arial"/>
          <w:noProof/>
          <w:sz w:val="24"/>
        </w:rPr>
        <w:t>Além das responsabilidades previstas nesta cláusula, obriga-se, ainda, o CONTRATADO a:</w:t>
      </w:r>
    </w:p>
    <w:p w14:paraId="1AF99B78"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I-Cumprir as normas gerais e regulamentares de medicina e segurança do trabalho nas suas instalações, inclusive o uso por seus empregados dos equipamentos de proteção individual.</w:t>
      </w:r>
    </w:p>
    <w:p w14:paraId="74CDFE37"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II-Cumprir as exigências de reserva de cargos prevista em lei, bem como em outras normas específicas, para pessoa com deficiência, para reabilitado da Previdência Social e para aprendiz, abstendo de contratar trabalho escravo ou de menores e adolescentes, exceto na forma permita pelo Estatuto da Criança e do Adolescente.</w:t>
      </w:r>
    </w:p>
    <w:p w14:paraId="1D9E89F4"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III-Não transferir a terceiros, ou subcontratar, o objeto do presente contrato, no todo ou em parte, sem prévia e expressa autorização do CONTRATANTE.</w:t>
      </w:r>
    </w:p>
    <w:p w14:paraId="661F26C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IV-Comunicar ao CONTRATANTE qualquer alteração que ocorra na sua constituição.</w:t>
      </w:r>
    </w:p>
    <w:p w14:paraId="541FE25B"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V-Apresentar, sempre que solicitado, as cópias das guias de recolhimento dos encargos previdenciários, fiscais e trabalhistas ou respectivos comprovantes de regularidade.</w:t>
      </w:r>
    </w:p>
    <w:p w14:paraId="663BA821"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VI-Manter, durante toda a execução do objeto, as condições de habilitação exigidas.</w:t>
      </w:r>
    </w:p>
    <w:p w14:paraId="19ADE97C"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3.3-</w:t>
      </w:r>
      <w:r w:rsidRPr="00F53971">
        <w:rPr>
          <w:rFonts w:ascii="Arial" w:hAnsi="Arial" w:cs="Arial"/>
          <w:noProof/>
          <w:sz w:val="24"/>
        </w:rPr>
        <w:t>O descumprimento total ou parcial deste contrato, a execução parcial ou a inexecução do objeto licitado, resguardado o direito de defesa, poderá ensejar a aplicação das seguintes sanções ao CONTRATADO, isoladas ou cumuladas:</w:t>
      </w:r>
    </w:p>
    <w:p w14:paraId="3FE2F850" w14:textId="77777777" w:rsidR="00CA7EAF" w:rsidRPr="00F53971" w:rsidRDefault="00CA7EAF" w:rsidP="00CA7EAF">
      <w:pPr>
        <w:numPr>
          <w:ilvl w:val="0"/>
          <w:numId w:val="27"/>
        </w:numPr>
        <w:spacing w:after="0" w:line="240" w:lineRule="auto"/>
        <w:ind w:left="426"/>
        <w:contextualSpacing/>
        <w:jc w:val="both"/>
        <w:rPr>
          <w:rFonts w:ascii="Arial" w:hAnsi="Arial" w:cs="Arial"/>
          <w:b/>
          <w:noProof/>
          <w:sz w:val="20"/>
        </w:rPr>
      </w:pPr>
      <w:r w:rsidRPr="00F53971">
        <w:rPr>
          <w:rFonts w:ascii="Arial" w:hAnsi="Arial" w:cs="Arial"/>
          <w:b/>
          <w:noProof/>
          <w:sz w:val="20"/>
        </w:rPr>
        <w:t>advertência;</w:t>
      </w:r>
    </w:p>
    <w:p w14:paraId="015CECBC" w14:textId="77777777" w:rsidR="00CA7EAF" w:rsidRPr="00F53971" w:rsidRDefault="00CA7EAF" w:rsidP="00CA7EAF">
      <w:pPr>
        <w:numPr>
          <w:ilvl w:val="0"/>
          <w:numId w:val="27"/>
        </w:numPr>
        <w:spacing w:after="0" w:line="240" w:lineRule="auto"/>
        <w:ind w:left="426"/>
        <w:contextualSpacing/>
        <w:jc w:val="both"/>
        <w:rPr>
          <w:rFonts w:ascii="Arial" w:hAnsi="Arial" w:cs="Arial"/>
          <w:b/>
          <w:noProof/>
          <w:sz w:val="20"/>
        </w:rPr>
      </w:pPr>
      <w:r w:rsidRPr="00F53971">
        <w:rPr>
          <w:rFonts w:ascii="Arial" w:hAnsi="Arial" w:cs="Arial"/>
          <w:b/>
          <w:noProof/>
          <w:sz w:val="20"/>
        </w:rPr>
        <w:t>multa, por cada infração cometida, de até 10% (dez por cento) do valor faturado até a data da ocorrência ou de até 10% (dez por cento) sobre o valor do contrato, que poderá ser retida no pagamento;</w:t>
      </w:r>
    </w:p>
    <w:p w14:paraId="64F28957" w14:textId="77777777" w:rsidR="00CA7EAF" w:rsidRPr="00F53971" w:rsidRDefault="00CA7EAF" w:rsidP="00CA7EAF">
      <w:pPr>
        <w:numPr>
          <w:ilvl w:val="0"/>
          <w:numId w:val="27"/>
        </w:numPr>
        <w:spacing w:after="0" w:line="240" w:lineRule="auto"/>
        <w:ind w:left="426"/>
        <w:contextualSpacing/>
        <w:jc w:val="both"/>
        <w:rPr>
          <w:rFonts w:ascii="Arial" w:hAnsi="Arial" w:cs="Arial"/>
          <w:b/>
          <w:noProof/>
          <w:sz w:val="20"/>
        </w:rPr>
      </w:pPr>
      <w:r w:rsidRPr="00F53971">
        <w:rPr>
          <w:rFonts w:ascii="Arial" w:hAnsi="Arial" w:cs="Arial"/>
          <w:b/>
          <w:noProof/>
          <w:sz w:val="20"/>
        </w:rPr>
        <w:t>impedimento de licitar e contratar com a Administração Pública promotora desse procedimento por prazo não superior a 3 anos;</w:t>
      </w:r>
    </w:p>
    <w:p w14:paraId="478BAC6B" w14:textId="77777777" w:rsidR="00CA7EAF" w:rsidRPr="00F53971" w:rsidRDefault="00CA7EAF" w:rsidP="00CA7EAF">
      <w:pPr>
        <w:numPr>
          <w:ilvl w:val="0"/>
          <w:numId w:val="27"/>
        </w:numPr>
        <w:spacing w:after="0" w:line="240" w:lineRule="auto"/>
        <w:ind w:left="426"/>
        <w:contextualSpacing/>
        <w:jc w:val="both"/>
        <w:rPr>
          <w:rFonts w:ascii="Arial" w:hAnsi="Arial" w:cs="Arial"/>
          <w:b/>
          <w:noProof/>
          <w:sz w:val="20"/>
        </w:rPr>
      </w:pPr>
      <w:r w:rsidRPr="00F53971">
        <w:rPr>
          <w:rFonts w:ascii="Arial" w:hAnsi="Arial" w:cs="Arial"/>
          <w:b/>
          <w:noProof/>
          <w:sz w:val="20"/>
        </w:rPr>
        <w:t>declaração de inidoneidade para licitar ou contratar com a Administração Pública de todos os entes federativos prazo não inferior a 3 anos e não superior a 6 anos.</w:t>
      </w:r>
    </w:p>
    <w:p w14:paraId="546253B2"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§1º A advertência será aplicada quando o contratado der causa à inexecução parcial do contrato, exceto se isso der causa a fato mais grave.</w:t>
      </w:r>
    </w:p>
    <w:p w14:paraId="5B31B0CC"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§2º A multa será graduada considerando o valor do serviço ou produto não fornecido por mora ou inadimplência do contratado, quando o contratado incorrer em uma das hipóteses previstas no art.155 da lei ordinária nº14133/2021.</w:t>
      </w:r>
    </w:p>
    <w:p w14:paraId="1C5879D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§3º O impedimento de licitar e contratar será aplicado ao contratado que incorrer nas condutas previstas nos incisos II, III, IV, V, VI e VII do caput do art.155 da lei ordinária nº14133/2021, quando não se justificar a imposição de penalidade mais grave.</w:t>
      </w:r>
    </w:p>
    <w:p w14:paraId="0947375A"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0C23300B"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§5º A aplicação do tipo de sanção e a graduação das sanções é ato discricionário da autoridade competente que deve motivar sua decisão considerando:</w:t>
      </w:r>
    </w:p>
    <w:p w14:paraId="3CF6E040" w14:textId="77777777" w:rsidR="00CA7EAF" w:rsidRPr="00F53971" w:rsidRDefault="00CA7EAF" w:rsidP="00CA7EAF">
      <w:pPr>
        <w:numPr>
          <w:ilvl w:val="0"/>
          <w:numId w:val="28"/>
        </w:numPr>
        <w:spacing w:after="0" w:line="240" w:lineRule="auto"/>
        <w:ind w:left="426"/>
        <w:contextualSpacing/>
        <w:jc w:val="both"/>
        <w:rPr>
          <w:rFonts w:ascii="Arial" w:hAnsi="Arial" w:cs="Arial"/>
          <w:b/>
          <w:noProof/>
          <w:sz w:val="20"/>
        </w:rPr>
      </w:pPr>
      <w:r w:rsidRPr="00F53971">
        <w:rPr>
          <w:rFonts w:ascii="Arial" w:hAnsi="Arial" w:cs="Arial"/>
          <w:b/>
          <w:noProof/>
          <w:sz w:val="20"/>
        </w:rPr>
        <w:t>a natureza e a gravidade da infração cometida;</w:t>
      </w:r>
    </w:p>
    <w:p w14:paraId="6605D150" w14:textId="77777777" w:rsidR="00CA7EAF" w:rsidRPr="00F53971" w:rsidRDefault="00CA7EAF" w:rsidP="00CA7EAF">
      <w:pPr>
        <w:numPr>
          <w:ilvl w:val="0"/>
          <w:numId w:val="28"/>
        </w:numPr>
        <w:spacing w:after="0" w:line="240" w:lineRule="auto"/>
        <w:ind w:left="426"/>
        <w:contextualSpacing/>
        <w:jc w:val="both"/>
        <w:rPr>
          <w:rFonts w:ascii="Arial" w:hAnsi="Arial" w:cs="Arial"/>
          <w:b/>
          <w:noProof/>
          <w:sz w:val="20"/>
        </w:rPr>
      </w:pPr>
      <w:r w:rsidRPr="00F53971">
        <w:rPr>
          <w:rFonts w:ascii="Arial" w:hAnsi="Arial" w:cs="Arial"/>
          <w:b/>
          <w:noProof/>
          <w:sz w:val="20"/>
        </w:rPr>
        <w:t>as peculiaridades do caso concreto;</w:t>
      </w:r>
    </w:p>
    <w:p w14:paraId="083BD0A5" w14:textId="77777777" w:rsidR="00CA7EAF" w:rsidRPr="00F53971" w:rsidRDefault="00CA7EAF" w:rsidP="00CA7EAF">
      <w:pPr>
        <w:numPr>
          <w:ilvl w:val="0"/>
          <w:numId w:val="28"/>
        </w:numPr>
        <w:spacing w:after="0" w:line="240" w:lineRule="auto"/>
        <w:ind w:left="426"/>
        <w:contextualSpacing/>
        <w:jc w:val="both"/>
        <w:rPr>
          <w:rFonts w:ascii="Arial" w:hAnsi="Arial" w:cs="Arial"/>
          <w:b/>
          <w:noProof/>
          <w:sz w:val="20"/>
        </w:rPr>
      </w:pPr>
      <w:r w:rsidRPr="00F53971">
        <w:rPr>
          <w:rFonts w:ascii="Arial" w:hAnsi="Arial" w:cs="Arial"/>
          <w:b/>
          <w:noProof/>
          <w:sz w:val="20"/>
        </w:rPr>
        <w:t>as circunstâncias agravantes (ser reincidente; agir para ocultar outra infração; agir de forma dissimulada e que dificulta a fiscalização do contrato; agir em conluio com agente público; causando dano ou pânico social; etc.) ou atenuantes (desconhecimento da lei ou regra; agir por motivo de relevante valor social ou moral; ter o contratado procurado espontaneamente minorar as consequências de sua ação reparar o dano; etc.)</w:t>
      </w:r>
    </w:p>
    <w:p w14:paraId="79BFF09A" w14:textId="77777777" w:rsidR="00CA7EAF" w:rsidRPr="00F53971" w:rsidRDefault="00CA7EAF" w:rsidP="00CA7EAF">
      <w:pPr>
        <w:numPr>
          <w:ilvl w:val="0"/>
          <w:numId w:val="28"/>
        </w:numPr>
        <w:spacing w:after="0" w:line="240" w:lineRule="auto"/>
        <w:ind w:left="426"/>
        <w:contextualSpacing/>
        <w:jc w:val="both"/>
        <w:rPr>
          <w:rFonts w:ascii="Arial" w:hAnsi="Arial" w:cs="Arial"/>
          <w:b/>
          <w:noProof/>
          <w:sz w:val="20"/>
        </w:rPr>
      </w:pPr>
      <w:r w:rsidRPr="00F53971">
        <w:rPr>
          <w:rFonts w:ascii="Arial" w:hAnsi="Arial" w:cs="Arial"/>
          <w:b/>
          <w:noProof/>
          <w:sz w:val="20"/>
        </w:rPr>
        <w:lastRenderedPageBreak/>
        <w:t>os danos que dela provierem para a Administração Pública (interrupção na prestação de serviços públicos comuns ou essenciais; paralisação ou destruição de obras ou do patrimônio público; prejuízo a integridade física de cidadãos etc.).</w:t>
      </w:r>
    </w:p>
    <w:p w14:paraId="537E39A8"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§6º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2C76C9A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§7º A aplicação das sanções aqui previstas não exclui, em hipótese alguma, a obrigação de reparação integral do dano causado à Administração Pública.</w:t>
      </w:r>
    </w:p>
    <w:p w14:paraId="642313E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3.4-</w:t>
      </w:r>
      <w:r w:rsidRPr="00F53971">
        <w:rPr>
          <w:rFonts w:ascii="Arial" w:hAnsi="Arial" w:cs="Arial"/>
          <w:noProof/>
          <w:sz w:val="24"/>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30BECDD9"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3.5-</w:t>
      </w:r>
      <w:r w:rsidRPr="00F53971">
        <w:rPr>
          <w:rFonts w:ascii="Arial" w:hAnsi="Arial" w:cs="Arial"/>
          <w:noProof/>
          <w:sz w:val="24"/>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22EBC444"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3.6-</w:t>
      </w:r>
      <w:r w:rsidRPr="00F53971">
        <w:rPr>
          <w:rFonts w:ascii="Arial" w:hAnsi="Arial" w:cs="Arial"/>
          <w:noProof/>
          <w:sz w:val="24"/>
        </w:rPr>
        <w:t>Instruído o processo de responsabilização, será estruturado parecer conclusivo acerca da responsabilidade ou não do contratado pela comissão, encaminhando-se os autos a autoridade competente para a aplicação da sanção de maior gravidade.</w:t>
      </w:r>
    </w:p>
    <w:p w14:paraId="49D534A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3.7-</w:t>
      </w:r>
      <w:r w:rsidRPr="00F53971">
        <w:rPr>
          <w:rFonts w:ascii="Arial" w:hAnsi="Arial" w:cs="Arial"/>
          <w:noProof/>
          <w:sz w:val="24"/>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1351BD3E"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3.8-</w:t>
      </w:r>
      <w:r w:rsidRPr="00F53971">
        <w:rPr>
          <w:rFonts w:ascii="Arial" w:hAnsi="Arial" w:cs="Arial"/>
          <w:noProof/>
          <w:sz w:val="24"/>
        </w:rPr>
        <w:t>Será admitida a reabilitação do licitante ou contratado perante quando, cumulativamente:</w:t>
      </w:r>
    </w:p>
    <w:p w14:paraId="41D5AD71" w14:textId="77777777" w:rsidR="00CA7EAF" w:rsidRPr="00F53971" w:rsidRDefault="00CA7EAF" w:rsidP="00CA7EAF">
      <w:pPr>
        <w:numPr>
          <w:ilvl w:val="0"/>
          <w:numId w:val="29"/>
        </w:numPr>
        <w:spacing w:after="0" w:line="240" w:lineRule="auto"/>
        <w:ind w:left="426"/>
        <w:contextualSpacing/>
        <w:jc w:val="both"/>
        <w:rPr>
          <w:rFonts w:ascii="Arial" w:hAnsi="Arial" w:cs="Arial"/>
          <w:b/>
          <w:noProof/>
          <w:sz w:val="20"/>
        </w:rPr>
      </w:pPr>
      <w:r w:rsidRPr="00F53971">
        <w:rPr>
          <w:rFonts w:ascii="Arial" w:hAnsi="Arial" w:cs="Arial"/>
          <w:b/>
          <w:noProof/>
          <w:sz w:val="20"/>
        </w:rPr>
        <w:t>promova a reparação integral do dano causado à Administração Pública;</w:t>
      </w:r>
    </w:p>
    <w:p w14:paraId="3D6BB18D" w14:textId="77777777" w:rsidR="00CA7EAF" w:rsidRPr="00F53971" w:rsidRDefault="00CA7EAF" w:rsidP="00CA7EAF">
      <w:pPr>
        <w:numPr>
          <w:ilvl w:val="0"/>
          <w:numId w:val="29"/>
        </w:numPr>
        <w:spacing w:after="0" w:line="240" w:lineRule="auto"/>
        <w:ind w:left="426"/>
        <w:contextualSpacing/>
        <w:jc w:val="both"/>
        <w:rPr>
          <w:rFonts w:ascii="Arial" w:hAnsi="Arial" w:cs="Arial"/>
          <w:b/>
          <w:noProof/>
          <w:sz w:val="20"/>
        </w:rPr>
      </w:pPr>
      <w:r w:rsidRPr="00F53971">
        <w:rPr>
          <w:rFonts w:ascii="Arial" w:hAnsi="Arial" w:cs="Arial"/>
          <w:b/>
          <w:noProof/>
          <w:sz w:val="20"/>
        </w:rPr>
        <w:t>proceda ao pagamento da multa efetivamente corrigida e com juros de 1% ao mês;</w:t>
      </w:r>
    </w:p>
    <w:p w14:paraId="67873E78" w14:textId="77777777" w:rsidR="00CA7EAF" w:rsidRPr="00F53971" w:rsidRDefault="00CA7EAF" w:rsidP="00CA7EAF">
      <w:pPr>
        <w:numPr>
          <w:ilvl w:val="0"/>
          <w:numId w:val="29"/>
        </w:numPr>
        <w:spacing w:after="0" w:line="240" w:lineRule="auto"/>
        <w:ind w:left="426"/>
        <w:contextualSpacing/>
        <w:jc w:val="both"/>
        <w:rPr>
          <w:rFonts w:ascii="Arial" w:hAnsi="Arial" w:cs="Arial"/>
          <w:b/>
          <w:noProof/>
          <w:sz w:val="20"/>
        </w:rPr>
      </w:pPr>
      <w:r w:rsidRPr="00F53971">
        <w:rPr>
          <w:rFonts w:ascii="Arial" w:hAnsi="Arial" w:cs="Arial"/>
          <w:b/>
          <w:noProof/>
          <w:sz w:val="20"/>
        </w:rPr>
        <w:t>após o transcurso do prazo mínimo de 1 (um) ano da aplicação da penalidade de impedimento de licitar e contratar ou de 3 (três) anos da aplicação da penalidade de declaração ação de inidoneidade de licitar e contratar.</w:t>
      </w:r>
    </w:p>
    <w:p w14:paraId="4A74700A" w14:textId="77777777" w:rsidR="00CA7EAF" w:rsidRPr="00F53971" w:rsidRDefault="00CA7EAF" w:rsidP="00CA7EAF">
      <w:pPr>
        <w:spacing w:after="0" w:line="240" w:lineRule="auto"/>
        <w:jc w:val="both"/>
        <w:rPr>
          <w:rFonts w:ascii="Arial" w:hAnsi="Arial" w:cs="Arial"/>
          <w:noProof/>
          <w:sz w:val="24"/>
        </w:rPr>
      </w:pPr>
    </w:p>
    <w:p w14:paraId="6FFAFF6E"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QUARTA – DAS RESPONSABILIDADES DO CONTRATANTE:</w:t>
      </w:r>
    </w:p>
    <w:p w14:paraId="0B2609F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4.1-</w:t>
      </w:r>
      <w:r w:rsidRPr="00F53971">
        <w:rPr>
          <w:rFonts w:ascii="Arial" w:hAnsi="Arial" w:cs="Arial"/>
          <w:noProof/>
          <w:sz w:val="24"/>
        </w:rPr>
        <w:t>Efetuar os pagamentos nos respectivos vencimentos e de acordo com as condições previstas em lei e no procedimento de seleção do contratado.</w:t>
      </w:r>
    </w:p>
    <w:p w14:paraId="4D58E48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4.2-</w:t>
      </w:r>
      <w:r w:rsidRPr="00F53971">
        <w:rPr>
          <w:rFonts w:ascii="Arial" w:hAnsi="Arial" w:cs="Arial"/>
          <w:noProof/>
          <w:sz w:val="24"/>
        </w:rPr>
        <w:t>Administração responderá solidariamente pelos encargos previdenciários e subsidiariamente pelos encargos trabalhistas, apenas se houver comprovada falha na fiscalização do cumprimento das obrigações do CONTRATADO.</w:t>
      </w:r>
    </w:p>
    <w:p w14:paraId="6643F7CA" w14:textId="77777777" w:rsidR="00CA7EAF" w:rsidRPr="00F53971" w:rsidRDefault="00CA7EAF" w:rsidP="00CA7EAF">
      <w:pPr>
        <w:spacing w:after="0" w:line="240" w:lineRule="auto"/>
        <w:jc w:val="both"/>
        <w:rPr>
          <w:rFonts w:ascii="Arial" w:hAnsi="Arial" w:cs="Arial"/>
          <w:noProof/>
          <w:sz w:val="24"/>
        </w:rPr>
      </w:pPr>
    </w:p>
    <w:p w14:paraId="5885FE09"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QUINTA – DA FISCALIZAÇÃO</w:t>
      </w:r>
    </w:p>
    <w:p w14:paraId="276F9090" w14:textId="5BF0680D"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5.1-</w:t>
      </w:r>
      <w:r w:rsidRPr="00F53971">
        <w:rPr>
          <w:rFonts w:ascii="Arial" w:hAnsi="Arial" w:cs="Arial"/>
          <w:noProof/>
          <w:sz w:val="24"/>
        </w:rPr>
        <w:t xml:space="preserve">O objeto licitado será fiscalizado </w:t>
      </w:r>
      <w:r w:rsidR="006C66F6" w:rsidRPr="00F53971">
        <w:rPr>
          <w:rFonts w:ascii="Arial" w:hAnsi="Arial" w:cs="Arial"/>
          <w:noProof/>
          <w:sz w:val="24"/>
        </w:rPr>
        <w:t>pel</w:t>
      </w:r>
      <w:r w:rsidR="001F2E5E">
        <w:rPr>
          <w:rFonts w:ascii="Arial" w:hAnsi="Arial" w:cs="Arial"/>
          <w:noProof/>
          <w:sz w:val="24"/>
        </w:rPr>
        <w:t>o</w:t>
      </w:r>
      <w:r w:rsidR="006C66F6" w:rsidRPr="00F53971">
        <w:rPr>
          <w:rFonts w:ascii="Arial" w:hAnsi="Arial" w:cs="Arial"/>
          <w:noProof/>
          <w:sz w:val="24"/>
        </w:rPr>
        <w:t xml:space="preserve"> </w:t>
      </w:r>
      <w:r w:rsidR="0051428D" w:rsidRPr="0051428D">
        <w:rPr>
          <w:rFonts w:ascii="Arial" w:hAnsi="Arial" w:cs="Arial"/>
          <w:b/>
          <w:bCs/>
          <w:sz w:val="24"/>
          <w:szCs w:val="24"/>
        </w:rPr>
        <w:t>Sr. Ricardo Augusto Cecilio Barbosa (Coordenador da Defesa Civil)</w:t>
      </w:r>
      <w:r w:rsidR="001F2E5E" w:rsidRPr="001F2E5E">
        <w:rPr>
          <w:rFonts w:ascii="Arial" w:hAnsi="Arial" w:cs="Arial"/>
          <w:b/>
          <w:bCs/>
          <w:sz w:val="24"/>
          <w:szCs w:val="24"/>
        </w:rPr>
        <w:t>,</w:t>
      </w:r>
      <w:r w:rsidR="006C66F6" w:rsidRPr="00F53971">
        <w:rPr>
          <w:rFonts w:ascii="Arial" w:hAnsi="Arial" w:cs="Arial"/>
          <w:noProof/>
          <w:sz w:val="24"/>
        </w:rPr>
        <w:t xml:space="preserve"> </w:t>
      </w:r>
      <w:r w:rsidRPr="00F53971">
        <w:rPr>
          <w:rFonts w:ascii="Arial" w:hAnsi="Arial" w:cs="Arial"/>
          <w:noProof/>
          <w:sz w:val="24"/>
        </w:rPr>
        <w:t>que, entre outras atribuições, atestará a realização do objeto em conformidade com o previsto neste instrumento.</w:t>
      </w:r>
    </w:p>
    <w:p w14:paraId="7E09B05C"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5.2-</w:t>
      </w:r>
      <w:r w:rsidRPr="00F53971">
        <w:rPr>
          <w:rFonts w:ascii="Arial" w:hAnsi="Arial" w:cs="Arial"/>
          <w:noProof/>
          <w:sz w:val="24"/>
        </w:rPr>
        <w:t>A FISCALIZAÇÃO fica impedida de atestar a realização do objeto fora das suas especificações, sem prejuízo das exigências estabelecidas pelos órgãos oficiais que fiscalizam o segmento.</w:t>
      </w:r>
    </w:p>
    <w:p w14:paraId="54BFC7A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5.2.1-</w:t>
      </w:r>
      <w:r w:rsidRPr="00F53971">
        <w:rPr>
          <w:rFonts w:ascii="Arial" w:hAnsi="Arial" w:cs="Arial"/>
          <w:noProof/>
          <w:sz w:val="24"/>
        </w:rPr>
        <w:t>O objeto realizado em desacordo com as especificações previstas no item anterior, não impede a ação fiscal posterior, não caracteriza novação, não retira garantias convencionais ou legais e permite a retenção de pagamentos.</w:t>
      </w:r>
    </w:p>
    <w:p w14:paraId="5C5A88C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5.3-</w:t>
      </w:r>
      <w:r w:rsidRPr="00F53971">
        <w:rPr>
          <w:rFonts w:ascii="Arial" w:hAnsi="Arial" w:cs="Arial"/>
          <w:noProof/>
          <w:sz w:val="24"/>
        </w:rPr>
        <w:t>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183D84CC"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lastRenderedPageBreak/>
        <w:t>5.4-</w:t>
      </w:r>
      <w:r w:rsidRPr="00F53971">
        <w:rPr>
          <w:rFonts w:ascii="Arial" w:hAnsi="Arial" w:cs="Arial"/>
          <w:noProof/>
          <w:sz w:val="24"/>
        </w:rPr>
        <w:t>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0B1C456D"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5.5-</w:t>
      </w:r>
      <w:r w:rsidRPr="00F53971">
        <w:rPr>
          <w:rFonts w:ascii="Arial" w:hAnsi="Arial" w:cs="Arial"/>
          <w:noProof/>
          <w:sz w:val="24"/>
        </w:rPr>
        <w:t>Os entendimentos que redundarem na alteração quantitativa do objeto somente produzirão efeitos quando formalizadas através de termo aditivo, sendo nulas quaisquer deliberações, formais ou informais, que não sejam devidamente autorizadas por este ato.</w:t>
      </w:r>
    </w:p>
    <w:p w14:paraId="56A02CBB"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5.6-</w:t>
      </w:r>
      <w:r w:rsidRPr="00F53971">
        <w:rPr>
          <w:rFonts w:ascii="Arial" w:hAnsi="Arial" w:cs="Arial"/>
          <w:noProof/>
          <w:sz w:val="24"/>
        </w:rPr>
        <w:t>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59E0DC5F" w14:textId="77777777" w:rsidR="00CA7EAF" w:rsidRPr="00F53971" w:rsidRDefault="00CA7EAF" w:rsidP="00CA7EAF">
      <w:pPr>
        <w:spacing w:after="0" w:line="240" w:lineRule="auto"/>
        <w:jc w:val="both"/>
        <w:rPr>
          <w:rFonts w:ascii="Arial" w:hAnsi="Arial" w:cs="Arial"/>
          <w:noProof/>
          <w:sz w:val="24"/>
        </w:rPr>
      </w:pPr>
    </w:p>
    <w:p w14:paraId="22730B92"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SEXTA – DAS EXONERAÇÕES DE RESPONSABILIDADES:</w:t>
      </w:r>
    </w:p>
    <w:p w14:paraId="328F987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6.1-</w:t>
      </w:r>
      <w:r w:rsidRPr="00F53971">
        <w:rPr>
          <w:rFonts w:ascii="Arial" w:hAnsi="Arial" w:cs="Arial"/>
          <w:noProof/>
          <w:sz w:val="24"/>
        </w:rPr>
        <w:t>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49D8B81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6.2-</w:t>
      </w:r>
      <w:r w:rsidRPr="00F53971">
        <w:rPr>
          <w:rFonts w:ascii="Arial" w:hAnsi="Arial" w:cs="Arial"/>
          <w:noProof/>
          <w:sz w:val="24"/>
        </w:rPr>
        <w:t>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1A1B204D"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6.3-</w:t>
      </w:r>
      <w:r w:rsidRPr="00F53971">
        <w:rPr>
          <w:rFonts w:ascii="Arial" w:hAnsi="Arial" w:cs="Arial"/>
          <w:noProof/>
          <w:sz w:val="24"/>
        </w:rPr>
        <w:t>Cessado o impedimento, retorna-se à execução do objeto, prorrogando-se o prazo contratual pelo número de dias de sua paralisação, ressalvado ao CONTRATANTE a faculdade de extinguir o contrato, nas hipóteses previstas na lei ordinária nº 14133/2021.</w:t>
      </w:r>
    </w:p>
    <w:p w14:paraId="1DB2EA90" w14:textId="77777777" w:rsidR="00CA7EAF" w:rsidRPr="00F53971" w:rsidRDefault="00CA7EAF" w:rsidP="00CA7EAF">
      <w:pPr>
        <w:spacing w:after="0" w:line="240" w:lineRule="auto"/>
        <w:jc w:val="both"/>
        <w:rPr>
          <w:rFonts w:ascii="Arial" w:hAnsi="Arial" w:cs="Arial"/>
          <w:noProof/>
          <w:sz w:val="24"/>
        </w:rPr>
      </w:pPr>
    </w:p>
    <w:p w14:paraId="73DD5FD0"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SÉTIMA – DA EXTINÇÃO:</w:t>
      </w:r>
    </w:p>
    <w:p w14:paraId="0EB1B609"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7.1-</w:t>
      </w:r>
      <w:r w:rsidRPr="00F53971">
        <w:rPr>
          <w:rFonts w:ascii="Arial" w:hAnsi="Arial" w:cs="Arial"/>
          <w:noProof/>
          <w:sz w:val="24"/>
        </w:rPr>
        <w:t>O presente instrumento poderá ser extinto ocorrendo qualquer uma das hipóteses previstas no art.137 e ss. da lei ordinária nº 14133/2021.</w:t>
      </w:r>
    </w:p>
    <w:p w14:paraId="52A13A54"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7.2-</w:t>
      </w:r>
      <w:r w:rsidRPr="00F53971">
        <w:rPr>
          <w:rFonts w:ascii="Arial" w:hAnsi="Arial" w:cs="Arial"/>
          <w:noProof/>
          <w:sz w:val="24"/>
        </w:rPr>
        <w:t>A extinção se fará pelas formas e condições previstas na lei acima referida, onde seja resguardado o interesse e os direitos do CONTRATADO na forma ali prevista.</w:t>
      </w:r>
    </w:p>
    <w:p w14:paraId="0E47982A" w14:textId="77777777" w:rsidR="00CA7EAF" w:rsidRPr="00F53971" w:rsidRDefault="00CA7EAF" w:rsidP="00CA7EAF">
      <w:pPr>
        <w:spacing w:after="0" w:line="240" w:lineRule="auto"/>
        <w:jc w:val="both"/>
        <w:rPr>
          <w:rFonts w:ascii="Arial" w:hAnsi="Arial" w:cs="Arial"/>
          <w:noProof/>
          <w:sz w:val="24"/>
        </w:rPr>
      </w:pPr>
    </w:p>
    <w:p w14:paraId="6BA5291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OITAVA – DO FORO:</w:t>
      </w:r>
    </w:p>
    <w:p w14:paraId="3A26738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8.1-</w:t>
      </w:r>
      <w:r w:rsidRPr="00F53971">
        <w:rPr>
          <w:rFonts w:ascii="Arial" w:hAnsi="Arial" w:cs="Arial"/>
          <w:noProof/>
          <w:sz w:val="24"/>
        </w:rPr>
        <w:t>Fica eleito o foro da sede da Administração Pública, com renúncia expressa a qualquer outro, por mais privilegiado que seja, como competente para dirimir quaisquer questões decorrentes da execução deste instrumento.</w:t>
      </w:r>
    </w:p>
    <w:p w14:paraId="702A0A61" w14:textId="77777777" w:rsidR="00CA7EAF" w:rsidRPr="00F53971" w:rsidRDefault="00CA7EAF" w:rsidP="00CA7EAF">
      <w:pPr>
        <w:spacing w:after="0" w:line="240" w:lineRule="auto"/>
        <w:jc w:val="both"/>
        <w:rPr>
          <w:rFonts w:ascii="Arial" w:hAnsi="Arial" w:cs="Arial"/>
          <w:noProof/>
          <w:sz w:val="24"/>
        </w:rPr>
      </w:pPr>
    </w:p>
    <w:p w14:paraId="17DD285F"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NONA – DAS DISPOSIÇÕES FINAIS:</w:t>
      </w:r>
    </w:p>
    <w:p w14:paraId="1A62852D"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9.1-</w:t>
      </w:r>
      <w:r w:rsidRPr="00F53971">
        <w:rPr>
          <w:rFonts w:ascii="Arial" w:hAnsi="Arial" w:cs="Arial"/>
          <w:noProof/>
          <w:sz w:val="24"/>
        </w:rPr>
        <w:t>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14:paraId="509BDFD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9.2-</w:t>
      </w:r>
      <w:r w:rsidRPr="00F53971">
        <w:rPr>
          <w:rFonts w:ascii="Arial" w:hAnsi="Arial" w:cs="Arial"/>
          <w:noProof/>
          <w:sz w:val="24"/>
        </w:rPr>
        <w:t>Ocorrendo qualquer das hipóteses previstas na lei ordinária nº 14133/2021,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w:t>
      </w:r>
    </w:p>
    <w:p w14:paraId="06E6584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9.3-</w:t>
      </w:r>
      <w:r w:rsidRPr="00F53971">
        <w:rPr>
          <w:rFonts w:ascii="Arial" w:hAnsi="Arial" w:cs="Arial"/>
          <w:noProof/>
          <w:sz w:val="24"/>
        </w:rPr>
        <w:t xml:space="preserve">O não exercício pelas partes de qualquer dos direitos contratuais ou legais, representará ato de mera tolerância e não implicará, com relação a esse instrumento, </w:t>
      </w:r>
      <w:r w:rsidRPr="00F53971">
        <w:rPr>
          <w:rFonts w:ascii="Arial" w:hAnsi="Arial" w:cs="Arial"/>
          <w:noProof/>
          <w:sz w:val="24"/>
        </w:rPr>
        <w:lastRenderedPageBreak/>
        <w:t>novação quanto a seus termos ou renúncia ou desistência dos referidos direitos, os quais poderão ser exercidos a qualquer tempo.</w:t>
      </w:r>
    </w:p>
    <w:p w14:paraId="4DD55F3A" w14:textId="77777777" w:rsidR="00CA7EAF" w:rsidRPr="00F53971" w:rsidRDefault="00CA7EAF" w:rsidP="00CA7EAF">
      <w:pPr>
        <w:spacing w:after="0" w:line="240" w:lineRule="auto"/>
        <w:jc w:val="both"/>
        <w:rPr>
          <w:rFonts w:ascii="Arial" w:hAnsi="Arial" w:cs="Arial"/>
          <w:noProof/>
          <w:sz w:val="24"/>
        </w:rPr>
      </w:pPr>
    </w:p>
    <w:p w14:paraId="0DB3203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E por estarem justos e acordados as partes assinam o presente instrumento, digitado e impresso em 2 (duas) vias de igual forma e teor, para um só efeito e pata todos os fins de direito, na data adiante mencionada, juntamente com as testemunhas abaixo.</w:t>
      </w:r>
    </w:p>
    <w:p w14:paraId="2BE6D5C3" w14:textId="77777777" w:rsidR="00CA7EAF" w:rsidRPr="00F53971" w:rsidRDefault="00CA7EAF" w:rsidP="00CA7EAF">
      <w:pPr>
        <w:spacing w:after="0" w:line="240" w:lineRule="auto"/>
        <w:jc w:val="both"/>
        <w:rPr>
          <w:rFonts w:ascii="Arial" w:hAnsi="Arial" w:cs="Arial"/>
          <w:noProof/>
          <w:sz w:val="24"/>
        </w:rPr>
      </w:pPr>
    </w:p>
    <w:p w14:paraId="51A36B2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Rio Preto, ___ de __________ de 2024.</w:t>
      </w:r>
    </w:p>
    <w:p w14:paraId="0551FAA1" w14:textId="77777777" w:rsidR="00CA7EAF" w:rsidRPr="00F53971" w:rsidRDefault="00CA7EAF" w:rsidP="00CA7EAF">
      <w:pPr>
        <w:spacing w:after="0" w:line="240" w:lineRule="auto"/>
        <w:jc w:val="both"/>
        <w:rPr>
          <w:rFonts w:ascii="Arial" w:hAnsi="Arial" w:cs="Arial"/>
          <w:noProof/>
          <w:sz w:val="24"/>
        </w:rPr>
      </w:pPr>
    </w:p>
    <w:p w14:paraId="3508AEF5"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_____________________</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_____________________</w:t>
      </w:r>
    </w:p>
    <w:p w14:paraId="292CB6E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Contratante</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 xml:space="preserve">Contratado </w:t>
      </w:r>
    </w:p>
    <w:p w14:paraId="3370D9B0"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CPF</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CPF</w:t>
      </w:r>
    </w:p>
    <w:p w14:paraId="0B5C09C3" w14:textId="77777777" w:rsidR="00CA7EAF" w:rsidRPr="00F53971" w:rsidRDefault="00CA7EAF" w:rsidP="00CA7EAF">
      <w:pPr>
        <w:spacing w:after="0" w:line="240" w:lineRule="auto"/>
        <w:jc w:val="both"/>
        <w:rPr>
          <w:rFonts w:ascii="Arial" w:hAnsi="Arial" w:cs="Arial"/>
          <w:noProof/>
          <w:sz w:val="24"/>
        </w:rPr>
      </w:pPr>
    </w:p>
    <w:p w14:paraId="64EF22A1" w14:textId="77777777" w:rsidR="00CA7EAF" w:rsidRPr="00F53971" w:rsidRDefault="00CA7EAF" w:rsidP="00CA7EAF">
      <w:pPr>
        <w:spacing w:after="0" w:line="240" w:lineRule="auto"/>
        <w:jc w:val="both"/>
        <w:rPr>
          <w:rFonts w:ascii="Arial" w:hAnsi="Arial" w:cs="Arial"/>
          <w:noProof/>
          <w:sz w:val="24"/>
        </w:rPr>
      </w:pPr>
    </w:p>
    <w:p w14:paraId="45105B7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 xml:space="preserve">__________________ </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____________________</w:t>
      </w:r>
    </w:p>
    <w:p w14:paraId="1F90FFE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Testemunha</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 xml:space="preserve">Testemunha </w:t>
      </w:r>
    </w:p>
    <w:p w14:paraId="18B61271" w14:textId="77777777" w:rsidR="00CA7EAF" w:rsidRPr="00386993" w:rsidRDefault="00CA7EAF" w:rsidP="00CA7EAF">
      <w:pPr>
        <w:spacing w:after="0" w:line="240" w:lineRule="auto"/>
        <w:jc w:val="both"/>
        <w:rPr>
          <w:rFonts w:ascii="Arial" w:hAnsi="Arial" w:cs="Arial"/>
          <w:noProof/>
          <w:sz w:val="24"/>
        </w:rPr>
      </w:pPr>
      <w:r w:rsidRPr="00F53971">
        <w:rPr>
          <w:rFonts w:ascii="Arial" w:hAnsi="Arial" w:cs="Arial"/>
          <w:noProof/>
          <w:sz w:val="24"/>
        </w:rPr>
        <w:t>CPF</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CPF</w:t>
      </w:r>
    </w:p>
    <w:p w14:paraId="1BEE4482" w14:textId="77777777" w:rsidR="00CA7EAF" w:rsidRPr="00386993" w:rsidRDefault="00CA7EAF" w:rsidP="00CA7EAF">
      <w:pPr>
        <w:spacing w:after="0" w:line="240" w:lineRule="auto"/>
        <w:rPr>
          <w:rFonts w:ascii="Arial" w:hAnsi="Arial" w:cs="Arial"/>
          <w:b/>
          <w:sz w:val="36"/>
        </w:rPr>
      </w:pPr>
    </w:p>
    <w:p w14:paraId="12D38993" w14:textId="77777777" w:rsidR="00CA7EAF" w:rsidRPr="00386993" w:rsidRDefault="00CA7EAF" w:rsidP="00C176F8">
      <w:pPr>
        <w:spacing w:after="0" w:line="240" w:lineRule="auto"/>
        <w:rPr>
          <w:rFonts w:ascii="Arial" w:hAnsi="Arial" w:cs="Arial"/>
          <w:b/>
          <w:sz w:val="20"/>
        </w:rPr>
      </w:pPr>
    </w:p>
    <w:sectPr w:rsidR="00CA7EAF" w:rsidRPr="00386993" w:rsidSect="00547EA8">
      <w:type w:val="continuous"/>
      <w:pgSz w:w="11906" w:h="16838"/>
      <w:pgMar w:top="1276" w:right="1133" w:bottom="568" w:left="1134" w:header="708"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85F86" w14:textId="77777777" w:rsidR="008456EB" w:rsidRPr="003475C2" w:rsidRDefault="008456EB" w:rsidP="00455A27">
      <w:pPr>
        <w:spacing w:after="0" w:line="240" w:lineRule="auto"/>
      </w:pPr>
      <w:r w:rsidRPr="003475C2">
        <w:separator/>
      </w:r>
    </w:p>
  </w:endnote>
  <w:endnote w:type="continuationSeparator" w:id="0">
    <w:p w14:paraId="63F5C9E2" w14:textId="77777777" w:rsidR="008456EB" w:rsidRPr="003475C2" w:rsidRDefault="008456EB" w:rsidP="00455A27">
      <w:pPr>
        <w:spacing w:after="0" w:line="240" w:lineRule="auto"/>
      </w:pPr>
      <w:r w:rsidRPr="003475C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CD607" w14:textId="77777777" w:rsidR="008456EB" w:rsidRPr="003475C2" w:rsidRDefault="008456EB" w:rsidP="00455A27">
      <w:pPr>
        <w:spacing w:after="0" w:line="240" w:lineRule="auto"/>
      </w:pPr>
      <w:r w:rsidRPr="003475C2">
        <w:separator/>
      </w:r>
    </w:p>
  </w:footnote>
  <w:footnote w:type="continuationSeparator" w:id="0">
    <w:p w14:paraId="14B78223" w14:textId="77777777" w:rsidR="008456EB" w:rsidRPr="003475C2" w:rsidRDefault="008456EB" w:rsidP="00455A27">
      <w:pPr>
        <w:spacing w:after="0" w:line="240" w:lineRule="auto"/>
      </w:pPr>
      <w:r w:rsidRPr="003475C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F6E54" w14:textId="60C25EA1" w:rsidR="0052480F" w:rsidRPr="0052480F" w:rsidRDefault="0052480F" w:rsidP="0052480F">
    <w:pPr>
      <w:spacing w:after="0" w:line="240" w:lineRule="auto"/>
      <w:jc w:val="center"/>
      <w:rPr>
        <w:rFonts w:ascii="Calibri" w:eastAsia="Times New Roman" w:hAnsi="Calibri" w:cs="Times New Roman"/>
        <w:b/>
        <w:sz w:val="32"/>
        <w:szCs w:val="32"/>
        <w:lang w:eastAsia="en-US"/>
      </w:rPr>
    </w:pPr>
    <w:r w:rsidRPr="0052480F">
      <w:rPr>
        <w:rFonts w:eastAsia="Times New Roman" w:cs="Times New Roman"/>
        <w:noProof/>
      </w:rPr>
      <w:drawing>
        <wp:anchor distT="0" distB="0" distL="114300" distR="114300" simplePos="0" relativeHeight="251658240" behindDoc="0" locked="0" layoutInCell="1" allowOverlap="1" wp14:anchorId="217A244D" wp14:editId="1A3B1179">
          <wp:simplePos x="0" y="0"/>
          <wp:positionH relativeFrom="column">
            <wp:posOffset>-199051</wp:posOffset>
          </wp:positionH>
          <wp:positionV relativeFrom="paragraph">
            <wp:posOffset>-364490</wp:posOffset>
          </wp:positionV>
          <wp:extent cx="967740" cy="1105535"/>
          <wp:effectExtent l="0" t="0" r="0" b="0"/>
          <wp:wrapSquare wrapText="bothSides"/>
          <wp:docPr id="935487665" name="Imagem 935487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1105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480F">
      <w:rPr>
        <w:rFonts w:ascii="Garamond" w:eastAsia="Times New Roman" w:hAnsi="Garamond" w:cs="Times New Roman"/>
        <w:b/>
        <w:sz w:val="32"/>
        <w:szCs w:val="32"/>
        <w:lang w:eastAsia="en-US"/>
      </w:rPr>
      <w:t>PREFEITURA MUNICIPAL DE RIO PRETO</w:t>
    </w:r>
  </w:p>
  <w:p w14:paraId="1368405E" w14:textId="77777777" w:rsidR="0052480F" w:rsidRPr="0052480F" w:rsidRDefault="0052480F" w:rsidP="0052480F">
    <w:pPr>
      <w:spacing w:after="0" w:line="240" w:lineRule="auto"/>
      <w:jc w:val="center"/>
      <w:rPr>
        <w:rFonts w:eastAsia="Times New Roman" w:cs="Times New Roman"/>
        <w:i/>
        <w:iCs/>
        <w:lang w:eastAsia="en-US"/>
      </w:rPr>
    </w:pPr>
    <w:r w:rsidRPr="0052480F">
      <w:rPr>
        <w:rFonts w:eastAsia="Times New Roman" w:cs="Times New Roman"/>
        <w:i/>
        <w:iCs/>
        <w:lang w:eastAsia="en-US"/>
      </w:rPr>
      <w:t>Rua Getúlio Vargas n° 27 – Centro - CEP: 36.130-000 - Tel.: (32) 3283-3850</w:t>
    </w:r>
  </w:p>
  <w:p w14:paraId="45965419" w14:textId="77777777" w:rsidR="00685AFE" w:rsidRDefault="00685AFE" w:rsidP="0035099C">
    <w:pPr>
      <w:pStyle w:val="Cabealho"/>
      <w:jc w:val="center"/>
      <w:rPr>
        <w:b/>
      </w:rPr>
    </w:pPr>
  </w:p>
  <w:p w14:paraId="600C7C93" w14:textId="77777777" w:rsidR="0052480F" w:rsidRDefault="0052480F" w:rsidP="0035099C">
    <w:pPr>
      <w:pStyle w:val="Cabealho"/>
      <w:jc w:val="center"/>
      <w:rPr>
        <w:b/>
      </w:rPr>
    </w:pPr>
  </w:p>
  <w:p w14:paraId="1745D9CF" w14:textId="77777777" w:rsidR="00D20CFF" w:rsidRPr="00D20CFF" w:rsidRDefault="00D20CFF" w:rsidP="0035099C">
    <w:pPr>
      <w:pStyle w:val="Cabealho"/>
      <w:jc w:val="center"/>
      <w:rPr>
        <w:b/>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C6834"/>
    <w:multiLevelType w:val="hybridMultilevel"/>
    <w:tmpl w:val="AA0874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8C175ED"/>
    <w:multiLevelType w:val="hybridMultilevel"/>
    <w:tmpl w:val="EAB23102"/>
    <w:lvl w:ilvl="0" w:tplc="9D96066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873D1C"/>
    <w:multiLevelType w:val="hybridMultilevel"/>
    <w:tmpl w:val="5C9EB638"/>
    <w:lvl w:ilvl="0" w:tplc="04160001">
      <w:start w:val="1"/>
      <w:numFmt w:val="bullet"/>
      <w:lvlText w:val=""/>
      <w:lvlJc w:val="left"/>
      <w:pPr>
        <w:ind w:left="720" w:hanging="360"/>
      </w:pPr>
      <w:rPr>
        <w:rFonts w:ascii="Symbol" w:hAnsi="Symbol" w:hint="default"/>
      </w:rPr>
    </w:lvl>
    <w:lvl w:ilvl="1" w:tplc="F028D5A4">
      <w:numFmt w:val="bullet"/>
      <w:lvlText w:val="•"/>
      <w:lvlJc w:val="left"/>
      <w:pPr>
        <w:ind w:left="1785" w:hanging="705"/>
      </w:pPr>
      <w:rPr>
        <w:rFonts w:ascii="Arial" w:eastAsia="Times New Roman"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40C5732"/>
    <w:multiLevelType w:val="hybridMultilevel"/>
    <w:tmpl w:val="C3647E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7441B0"/>
    <w:multiLevelType w:val="hybridMultilevel"/>
    <w:tmpl w:val="5BF8BC32"/>
    <w:lvl w:ilvl="0" w:tplc="474EF304">
      <w:start w:val="1"/>
      <w:numFmt w:val="lowerLetter"/>
      <w:lvlText w:val="%1)"/>
      <w:lvlJc w:val="left"/>
      <w:pPr>
        <w:ind w:left="595" w:hanging="206"/>
      </w:pPr>
      <w:rPr>
        <w:rFonts w:ascii="Times New Roman" w:eastAsia="Times New Roman" w:hAnsi="Times New Roman" w:cs="Times New Roman" w:hint="default"/>
        <w:w w:val="100"/>
        <w:sz w:val="20"/>
        <w:szCs w:val="20"/>
        <w:lang w:val="pt-PT" w:eastAsia="en-US" w:bidi="ar-SA"/>
      </w:rPr>
    </w:lvl>
    <w:lvl w:ilvl="1" w:tplc="8C7AA3B6">
      <w:numFmt w:val="bullet"/>
      <w:lvlText w:val="•"/>
      <w:lvlJc w:val="left"/>
      <w:pPr>
        <w:ind w:left="1634" w:hanging="206"/>
      </w:pPr>
      <w:rPr>
        <w:rFonts w:hint="default"/>
        <w:lang w:val="pt-PT" w:eastAsia="en-US" w:bidi="ar-SA"/>
      </w:rPr>
    </w:lvl>
    <w:lvl w:ilvl="2" w:tplc="1FE05F5C">
      <w:numFmt w:val="bullet"/>
      <w:lvlText w:val="•"/>
      <w:lvlJc w:val="left"/>
      <w:pPr>
        <w:ind w:left="2669" w:hanging="206"/>
      </w:pPr>
      <w:rPr>
        <w:rFonts w:hint="default"/>
        <w:lang w:val="pt-PT" w:eastAsia="en-US" w:bidi="ar-SA"/>
      </w:rPr>
    </w:lvl>
    <w:lvl w:ilvl="3" w:tplc="B71C1C1A">
      <w:numFmt w:val="bullet"/>
      <w:lvlText w:val="•"/>
      <w:lvlJc w:val="left"/>
      <w:pPr>
        <w:ind w:left="3703" w:hanging="206"/>
      </w:pPr>
      <w:rPr>
        <w:rFonts w:hint="default"/>
        <w:lang w:val="pt-PT" w:eastAsia="en-US" w:bidi="ar-SA"/>
      </w:rPr>
    </w:lvl>
    <w:lvl w:ilvl="4" w:tplc="70969DF0">
      <w:numFmt w:val="bullet"/>
      <w:lvlText w:val="•"/>
      <w:lvlJc w:val="left"/>
      <w:pPr>
        <w:ind w:left="4738" w:hanging="206"/>
      </w:pPr>
      <w:rPr>
        <w:rFonts w:hint="default"/>
        <w:lang w:val="pt-PT" w:eastAsia="en-US" w:bidi="ar-SA"/>
      </w:rPr>
    </w:lvl>
    <w:lvl w:ilvl="5" w:tplc="92B0DB08">
      <w:numFmt w:val="bullet"/>
      <w:lvlText w:val="•"/>
      <w:lvlJc w:val="left"/>
      <w:pPr>
        <w:ind w:left="5772" w:hanging="206"/>
      </w:pPr>
      <w:rPr>
        <w:rFonts w:hint="default"/>
        <w:lang w:val="pt-PT" w:eastAsia="en-US" w:bidi="ar-SA"/>
      </w:rPr>
    </w:lvl>
    <w:lvl w:ilvl="6" w:tplc="5CD25BEE">
      <w:numFmt w:val="bullet"/>
      <w:lvlText w:val="•"/>
      <w:lvlJc w:val="left"/>
      <w:pPr>
        <w:ind w:left="6807" w:hanging="206"/>
      </w:pPr>
      <w:rPr>
        <w:rFonts w:hint="default"/>
        <w:lang w:val="pt-PT" w:eastAsia="en-US" w:bidi="ar-SA"/>
      </w:rPr>
    </w:lvl>
    <w:lvl w:ilvl="7" w:tplc="3DDA2EE4">
      <w:numFmt w:val="bullet"/>
      <w:lvlText w:val="•"/>
      <w:lvlJc w:val="left"/>
      <w:pPr>
        <w:ind w:left="7841" w:hanging="206"/>
      </w:pPr>
      <w:rPr>
        <w:rFonts w:hint="default"/>
        <w:lang w:val="pt-PT" w:eastAsia="en-US" w:bidi="ar-SA"/>
      </w:rPr>
    </w:lvl>
    <w:lvl w:ilvl="8" w:tplc="27787D94">
      <w:numFmt w:val="bullet"/>
      <w:lvlText w:val="•"/>
      <w:lvlJc w:val="left"/>
      <w:pPr>
        <w:ind w:left="8876" w:hanging="206"/>
      </w:pPr>
      <w:rPr>
        <w:rFonts w:hint="default"/>
        <w:lang w:val="pt-PT" w:eastAsia="en-US" w:bidi="ar-SA"/>
      </w:rPr>
    </w:lvl>
  </w:abstractNum>
  <w:abstractNum w:abstractNumId="5" w15:restartNumberingAfterBreak="0">
    <w:nsid w:val="160B614F"/>
    <w:multiLevelType w:val="hybridMultilevel"/>
    <w:tmpl w:val="D3BA1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6531050"/>
    <w:multiLevelType w:val="hybridMultilevel"/>
    <w:tmpl w:val="ED6E52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8E968F1"/>
    <w:multiLevelType w:val="multilevel"/>
    <w:tmpl w:val="348E8A02"/>
    <w:lvl w:ilvl="0">
      <w:start w:val="6"/>
      <w:numFmt w:val="decimal"/>
      <w:lvlText w:val="%1"/>
      <w:lvlJc w:val="left"/>
      <w:pPr>
        <w:ind w:left="100" w:hanging="391"/>
      </w:pPr>
      <w:rPr>
        <w:rFonts w:hint="default"/>
        <w:lang w:val="pt-PT" w:eastAsia="en-US" w:bidi="ar-SA"/>
      </w:rPr>
    </w:lvl>
    <w:lvl w:ilvl="1">
      <w:start w:val="1"/>
      <w:numFmt w:val="decimal"/>
      <w:lvlText w:val="%1.%2."/>
      <w:lvlJc w:val="left"/>
      <w:pPr>
        <w:ind w:left="100" w:hanging="391"/>
      </w:pPr>
      <w:rPr>
        <w:rFonts w:ascii="Segoe UI" w:eastAsia="Segoe UI" w:hAnsi="Segoe UI" w:cs="Segoe UI" w:hint="default"/>
        <w:w w:val="100"/>
        <w:sz w:val="24"/>
        <w:szCs w:val="24"/>
        <w:lang w:val="pt-PT" w:eastAsia="en-US" w:bidi="ar-SA"/>
      </w:rPr>
    </w:lvl>
    <w:lvl w:ilvl="2">
      <w:numFmt w:val="bullet"/>
      <w:lvlText w:val="•"/>
      <w:lvlJc w:val="left"/>
      <w:pPr>
        <w:ind w:left="2231" w:hanging="391"/>
      </w:pPr>
      <w:rPr>
        <w:rFonts w:hint="default"/>
        <w:lang w:val="pt-PT" w:eastAsia="en-US" w:bidi="ar-SA"/>
      </w:rPr>
    </w:lvl>
    <w:lvl w:ilvl="3">
      <w:numFmt w:val="bullet"/>
      <w:lvlText w:val="•"/>
      <w:lvlJc w:val="left"/>
      <w:pPr>
        <w:ind w:left="3297" w:hanging="391"/>
      </w:pPr>
      <w:rPr>
        <w:rFonts w:hint="default"/>
        <w:lang w:val="pt-PT" w:eastAsia="en-US" w:bidi="ar-SA"/>
      </w:rPr>
    </w:lvl>
    <w:lvl w:ilvl="4">
      <w:numFmt w:val="bullet"/>
      <w:lvlText w:val="•"/>
      <w:lvlJc w:val="left"/>
      <w:pPr>
        <w:ind w:left="4363" w:hanging="391"/>
      </w:pPr>
      <w:rPr>
        <w:rFonts w:hint="default"/>
        <w:lang w:val="pt-PT" w:eastAsia="en-US" w:bidi="ar-SA"/>
      </w:rPr>
    </w:lvl>
    <w:lvl w:ilvl="5">
      <w:numFmt w:val="bullet"/>
      <w:lvlText w:val="•"/>
      <w:lvlJc w:val="left"/>
      <w:pPr>
        <w:ind w:left="5429" w:hanging="391"/>
      </w:pPr>
      <w:rPr>
        <w:rFonts w:hint="default"/>
        <w:lang w:val="pt-PT" w:eastAsia="en-US" w:bidi="ar-SA"/>
      </w:rPr>
    </w:lvl>
    <w:lvl w:ilvl="6">
      <w:numFmt w:val="bullet"/>
      <w:lvlText w:val="•"/>
      <w:lvlJc w:val="left"/>
      <w:pPr>
        <w:ind w:left="6495" w:hanging="391"/>
      </w:pPr>
      <w:rPr>
        <w:rFonts w:hint="default"/>
        <w:lang w:val="pt-PT" w:eastAsia="en-US" w:bidi="ar-SA"/>
      </w:rPr>
    </w:lvl>
    <w:lvl w:ilvl="7">
      <w:numFmt w:val="bullet"/>
      <w:lvlText w:val="•"/>
      <w:lvlJc w:val="left"/>
      <w:pPr>
        <w:ind w:left="7561" w:hanging="391"/>
      </w:pPr>
      <w:rPr>
        <w:rFonts w:hint="default"/>
        <w:lang w:val="pt-PT" w:eastAsia="en-US" w:bidi="ar-SA"/>
      </w:rPr>
    </w:lvl>
    <w:lvl w:ilvl="8">
      <w:numFmt w:val="bullet"/>
      <w:lvlText w:val="•"/>
      <w:lvlJc w:val="left"/>
      <w:pPr>
        <w:ind w:left="8627" w:hanging="391"/>
      </w:pPr>
      <w:rPr>
        <w:rFonts w:hint="default"/>
        <w:lang w:val="pt-PT" w:eastAsia="en-US" w:bidi="ar-SA"/>
      </w:rPr>
    </w:lvl>
  </w:abstractNum>
  <w:abstractNum w:abstractNumId="8" w15:restartNumberingAfterBreak="0">
    <w:nsid w:val="1ABD0587"/>
    <w:multiLevelType w:val="hybridMultilevel"/>
    <w:tmpl w:val="76CA8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C7A1FF1"/>
    <w:multiLevelType w:val="hybridMultilevel"/>
    <w:tmpl w:val="3F6C60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224017E"/>
    <w:multiLevelType w:val="hybridMultilevel"/>
    <w:tmpl w:val="D9644D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6CE72D2"/>
    <w:multiLevelType w:val="hybridMultilevel"/>
    <w:tmpl w:val="660666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A761F20"/>
    <w:multiLevelType w:val="hybridMultilevel"/>
    <w:tmpl w:val="1DB64A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B842BF8"/>
    <w:multiLevelType w:val="hybridMultilevel"/>
    <w:tmpl w:val="2690BE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D3C007E"/>
    <w:multiLevelType w:val="hybridMultilevel"/>
    <w:tmpl w:val="FCDC49AC"/>
    <w:lvl w:ilvl="0" w:tplc="BB008A64">
      <w:start w:val="1"/>
      <w:numFmt w:val="lowerLetter"/>
      <w:lvlText w:val="%1)"/>
      <w:lvlJc w:val="left"/>
      <w:pPr>
        <w:ind w:left="928" w:hanging="360"/>
      </w:pPr>
      <w:rPr>
        <w:b/>
        <w:bCs/>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5" w15:restartNumberingAfterBreak="0">
    <w:nsid w:val="31EE3A47"/>
    <w:multiLevelType w:val="hybridMultilevel"/>
    <w:tmpl w:val="004CC7E8"/>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16" w15:restartNumberingAfterBreak="0">
    <w:nsid w:val="391A53A0"/>
    <w:multiLevelType w:val="hybridMultilevel"/>
    <w:tmpl w:val="C3D206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A093221"/>
    <w:multiLevelType w:val="hybridMultilevel"/>
    <w:tmpl w:val="F7C26DBC"/>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ACD11B8"/>
    <w:multiLevelType w:val="hybridMultilevel"/>
    <w:tmpl w:val="C748A608"/>
    <w:lvl w:ilvl="0" w:tplc="08E44D3E">
      <w:numFmt w:val="bullet"/>
      <w:lvlText w:val=""/>
      <w:lvlJc w:val="left"/>
      <w:pPr>
        <w:ind w:left="553" w:hanging="361"/>
      </w:pPr>
      <w:rPr>
        <w:rFonts w:ascii="Symbol" w:eastAsia="Symbol" w:hAnsi="Symbol" w:cs="Symbol" w:hint="default"/>
        <w:w w:val="100"/>
        <w:sz w:val="24"/>
        <w:szCs w:val="24"/>
        <w:lang w:val="pt-PT" w:eastAsia="en-US" w:bidi="ar-SA"/>
      </w:rPr>
    </w:lvl>
    <w:lvl w:ilvl="1" w:tplc="CEB0D1AC">
      <w:numFmt w:val="bullet"/>
      <w:lvlText w:val="-"/>
      <w:lvlJc w:val="left"/>
      <w:pPr>
        <w:ind w:left="1232" w:hanging="140"/>
      </w:pPr>
      <w:rPr>
        <w:rFonts w:ascii="Times New Roman" w:eastAsia="Times New Roman" w:hAnsi="Times New Roman" w:cs="Times New Roman" w:hint="default"/>
        <w:w w:val="99"/>
        <w:sz w:val="24"/>
        <w:szCs w:val="24"/>
        <w:lang w:val="pt-PT" w:eastAsia="en-US" w:bidi="ar-SA"/>
      </w:rPr>
    </w:lvl>
    <w:lvl w:ilvl="2" w:tplc="44D658D2">
      <w:numFmt w:val="bullet"/>
      <w:lvlText w:val="•"/>
      <w:lvlJc w:val="left"/>
      <w:pPr>
        <w:ind w:left="2229" w:hanging="140"/>
      </w:pPr>
      <w:rPr>
        <w:rFonts w:hint="default"/>
        <w:lang w:val="pt-PT" w:eastAsia="en-US" w:bidi="ar-SA"/>
      </w:rPr>
    </w:lvl>
    <w:lvl w:ilvl="3" w:tplc="FE4C4E2E">
      <w:numFmt w:val="bullet"/>
      <w:lvlText w:val="•"/>
      <w:lvlJc w:val="left"/>
      <w:pPr>
        <w:ind w:left="3219" w:hanging="140"/>
      </w:pPr>
      <w:rPr>
        <w:rFonts w:hint="default"/>
        <w:lang w:val="pt-PT" w:eastAsia="en-US" w:bidi="ar-SA"/>
      </w:rPr>
    </w:lvl>
    <w:lvl w:ilvl="4" w:tplc="CF0CABF6">
      <w:numFmt w:val="bullet"/>
      <w:lvlText w:val="•"/>
      <w:lvlJc w:val="left"/>
      <w:pPr>
        <w:ind w:left="4208" w:hanging="140"/>
      </w:pPr>
      <w:rPr>
        <w:rFonts w:hint="default"/>
        <w:lang w:val="pt-PT" w:eastAsia="en-US" w:bidi="ar-SA"/>
      </w:rPr>
    </w:lvl>
    <w:lvl w:ilvl="5" w:tplc="A4E4561E">
      <w:numFmt w:val="bullet"/>
      <w:lvlText w:val="•"/>
      <w:lvlJc w:val="left"/>
      <w:pPr>
        <w:ind w:left="5198" w:hanging="140"/>
      </w:pPr>
      <w:rPr>
        <w:rFonts w:hint="default"/>
        <w:lang w:val="pt-PT" w:eastAsia="en-US" w:bidi="ar-SA"/>
      </w:rPr>
    </w:lvl>
    <w:lvl w:ilvl="6" w:tplc="2C786C16">
      <w:numFmt w:val="bullet"/>
      <w:lvlText w:val="•"/>
      <w:lvlJc w:val="left"/>
      <w:pPr>
        <w:ind w:left="6188" w:hanging="140"/>
      </w:pPr>
      <w:rPr>
        <w:rFonts w:hint="default"/>
        <w:lang w:val="pt-PT" w:eastAsia="en-US" w:bidi="ar-SA"/>
      </w:rPr>
    </w:lvl>
    <w:lvl w:ilvl="7" w:tplc="FA866F9E">
      <w:numFmt w:val="bullet"/>
      <w:lvlText w:val="•"/>
      <w:lvlJc w:val="left"/>
      <w:pPr>
        <w:ind w:left="7177" w:hanging="140"/>
      </w:pPr>
      <w:rPr>
        <w:rFonts w:hint="default"/>
        <w:lang w:val="pt-PT" w:eastAsia="en-US" w:bidi="ar-SA"/>
      </w:rPr>
    </w:lvl>
    <w:lvl w:ilvl="8" w:tplc="7D824D20">
      <w:numFmt w:val="bullet"/>
      <w:lvlText w:val="•"/>
      <w:lvlJc w:val="left"/>
      <w:pPr>
        <w:ind w:left="8167" w:hanging="140"/>
      </w:pPr>
      <w:rPr>
        <w:rFonts w:hint="default"/>
        <w:lang w:val="pt-PT" w:eastAsia="en-US" w:bidi="ar-SA"/>
      </w:rPr>
    </w:lvl>
  </w:abstractNum>
  <w:abstractNum w:abstractNumId="19" w15:restartNumberingAfterBreak="0">
    <w:nsid w:val="4C1162F8"/>
    <w:multiLevelType w:val="hybridMultilevel"/>
    <w:tmpl w:val="29B43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CA51B27"/>
    <w:multiLevelType w:val="hybridMultilevel"/>
    <w:tmpl w:val="9FE245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DEE72D0"/>
    <w:multiLevelType w:val="hybridMultilevel"/>
    <w:tmpl w:val="4864AC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F41238E"/>
    <w:multiLevelType w:val="hybridMultilevel"/>
    <w:tmpl w:val="7F30FB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1782668"/>
    <w:multiLevelType w:val="hybridMultilevel"/>
    <w:tmpl w:val="40A08F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52F2190"/>
    <w:multiLevelType w:val="hybridMultilevel"/>
    <w:tmpl w:val="8908A04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5" w15:restartNumberingAfterBreak="0">
    <w:nsid w:val="58980196"/>
    <w:multiLevelType w:val="hybridMultilevel"/>
    <w:tmpl w:val="F27072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CE635F1"/>
    <w:multiLevelType w:val="hybridMultilevel"/>
    <w:tmpl w:val="8C40DC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EB22E3B"/>
    <w:multiLevelType w:val="hybridMultilevel"/>
    <w:tmpl w:val="B5201E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6D9563B"/>
    <w:multiLevelType w:val="multilevel"/>
    <w:tmpl w:val="AA6226B8"/>
    <w:lvl w:ilvl="0">
      <w:start w:val="6"/>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69B17524"/>
    <w:multiLevelType w:val="hybridMultilevel"/>
    <w:tmpl w:val="76645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B346D25"/>
    <w:multiLevelType w:val="hybridMultilevel"/>
    <w:tmpl w:val="F8600C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C955D8E"/>
    <w:multiLevelType w:val="hybridMultilevel"/>
    <w:tmpl w:val="F3244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1981C2A"/>
    <w:multiLevelType w:val="hybridMultilevel"/>
    <w:tmpl w:val="5BA672F6"/>
    <w:lvl w:ilvl="0" w:tplc="04160001">
      <w:start w:val="1"/>
      <w:numFmt w:val="bullet"/>
      <w:lvlText w:val=""/>
      <w:lvlJc w:val="left"/>
      <w:pPr>
        <w:ind w:left="740" w:hanging="360"/>
      </w:pPr>
      <w:rPr>
        <w:rFonts w:ascii="Symbol" w:hAnsi="Symbol" w:hint="default"/>
      </w:rPr>
    </w:lvl>
    <w:lvl w:ilvl="1" w:tplc="04160003" w:tentative="1">
      <w:start w:val="1"/>
      <w:numFmt w:val="bullet"/>
      <w:lvlText w:val="o"/>
      <w:lvlJc w:val="left"/>
      <w:pPr>
        <w:ind w:left="1460" w:hanging="360"/>
      </w:pPr>
      <w:rPr>
        <w:rFonts w:ascii="Courier New" w:hAnsi="Courier New" w:cs="Courier New" w:hint="default"/>
      </w:rPr>
    </w:lvl>
    <w:lvl w:ilvl="2" w:tplc="04160005" w:tentative="1">
      <w:start w:val="1"/>
      <w:numFmt w:val="bullet"/>
      <w:lvlText w:val=""/>
      <w:lvlJc w:val="left"/>
      <w:pPr>
        <w:ind w:left="2180" w:hanging="360"/>
      </w:pPr>
      <w:rPr>
        <w:rFonts w:ascii="Wingdings" w:hAnsi="Wingdings" w:hint="default"/>
      </w:rPr>
    </w:lvl>
    <w:lvl w:ilvl="3" w:tplc="04160001" w:tentative="1">
      <w:start w:val="1"/>
      <w:numFmt w:val="bullet"/>
      <w:lvlText w:val=""/>
      <w:lvlJc w:val="left"/>
      <w:pPr>
        <w:ind w:left="2900" w:hanging="360"/>
      </w:pPr>
      <w:rPr>
        <w:rFonts w:ascii="Symbol" w:hAnsi="Symbol" w:hint="default"/>
      </w:rPr>
    </w:lvl>
    <w:lvl w:ilvl="4" w:tplc="04160003" w:tentative="1">
      <w:start w:val="1"/>
      <w:numFmt w:val="bullet"/>
      <w:lvlText w:val="o"/>
      <w:lvlJc w:val="left"/>
      <w:pPr>
        <w:ind w:left="3620" w:hanging="360"/>
      </w:pPr>
      <w:rPr>
        <w:rFonts w:ascii="Courier New" w:hAnsi="Courier New" w:cs="Courier New" w:hint="default"/>
      </w:rPr>
    </w:lvl>
    <w:lvl w:ilvl="5" w:tplc="04160005" w:tentative="1">
      <w:start w:val="1"/>
      <w:numFmt w:val="bullet"/>
      <w:lvlText w:val=""/>
      <w:lvlJc w:val="left"/>
      <w:pPr>
        <w:ind w:left="4340" w:hanging="360"/>
      </w:pPr>
      <w:rPr>
        <w:rFonts w:ascii="Wingdings" w:hAnsi="Wingdings" w:hint="default"/>
      </w:rPr>
    </w:lvl>
    <w:lvl w:ilvl="6" w:tplc="04160001" w:tentative="1">
      <w:start w:val="1"/>
      <w:numFmt w:val="bullet"/>
      <w:lvlText w:val=""/>
      <w:lvlJc w:val="left"/>
      <w:pPr>
        <w:ind w:left="5060" w:hanging="360"/>
      </w:pPr>
      <w:rPr>
        <w:rFonts w:ascii="Symbol" w:hAnsi="Symbol" w:hint="default"/>
      </w:rPr>
    </w:lvl>
    <w:lvl w:ilvl="7" w:tplc="04160003" w:tentative="1">
      <w:start w:val="1"/>
      <w:numFmt w:val="bullet"/>
      <w:lvlText w:val="o"/>
      <w:lvlJc w:val="left"/>
      <w:pPr>
        <w:ind w:left="5780" w:hanging="360"/>
      </w:pPr>
      <w:rPr>
        <w:rFonts w:ascii="Courier New" w:hAnsi="Courier New" w:cs="Courier New" w:hint="default"/>
      </w:rPr>
    </w:lvl>
    <w:lvl w:ilvl="8" w:tplc="04160005" w:tentative="1">
      <w:start w:val="1"/>
      <w:numFmt w:val="bullet"/>
      <w:lvlText w:val=""/>
      <w:lvlJc w:val="left"/>
      <w:pPr>
        <w:ind w:left="6500" w:hanging="360"/>
      </w:pPr>
      <w:rPr>
        <w:rFonts w:ascii="Wingdings" w:hAnsi="Wingdings" w:hint="default"/>
      </w:rPr>
    </w:lvl>
  </w:abstractNum>
  <w:abstractNum w:abstractNumId="33" w15:restartNumberingAfterBreak="0">
    <w:nsid w:val="73D21361"/>
    <w:multiLevelType w:val="hybridMultilevel"/>
    <w:tmpl w:val="7DF824D0"/>
    <w:lvl w:ilvl="0" w:tplc="041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43D11C0"/>
    <w:multiLevelType w:val="hybridMultilevel"/>
    <w:tmpl w:val="4006988C"/>
    <w:lvl w:ilvl="0" w:tplc="04160001">
      <w:start w:val="1"/>
      <w:numFmt w:val="bullet"/>
      <w:lvlText w:val=""/>
      <w:lvlJc w:val="left"/>
      <w:pPr>
        <w:ind w:left="754" w:hanging="360"/>
      </w:pPr>
      <w:rPr>
        <w:rFonts w:ascii="Symbol" w:hAnsi="Symbol" w:hint="default"/>
      </w:rPr>
    </w:lvl>
    <w:lvl w:ilvl="1" w:tplc="04160003" w:tentative="1">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abstractNum w:abstractNumId="35" w15:restartNumberingAfterBreak="0">
    <w:nsid w:val="772758DD"/>
    <w:multiLevelType w:val="hybridMultilevel"/>
    <w:tmpl w:val="AEE62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387729508">
    <w:abstractNumId w:val="35"/>
  </w:num>
  <w:num w:numId="2" w16cid:durableId="922686347">
    <w:abstractNumId w:val="2"/>
  </w:num>
  <w:num w:numId="3" w16cid:durableId="2027947396">
    <w:abstractNumId w:val="12"/>
  </w:num>
  <w:num w:numId="4" w16cid:durableId="1905211506">
    <w:abstractNumId w:val="5"/>
  </w:num>
  <w:num w:numId="5" w16cid:durableId="563686725">
    <w:abstractNumId w:val="15"/>
  </w:num>
  <w:num w:numId="6" w16cid:durableId="1169636791">
    <w:abstractNumId w:val="29"/>
  </w:num>
  <w:num w:numId="7" w16cid:durableId="1898199588">
    <w:abstractNumId w:val="34"/>
  </w:num>
  <w:num w:numId="8" w16cid:durableId="1670061705">
    <w:abstractNumId w:val="6"/>
  </w:num>
  <w:num w:numId="9" w16cid:durableId="354695012">
    <w:abstractNumId w:val="30"/>
  </w:num>
  <w:num w:numId="10" w16cid:durableId="552055">
    <w:abstractNumId w:val="8"/>
  </w:num>
  <w:num w:numId="11" w16cid:durableId="1612544369">
    <w:abstractNumId w:val="18"/>
  </w:num>
  <w:num w:numId="12" w16cid:durableId="177081877">
    <w:abstractNumId w:val="19"/>
  </w:num>
  <w:num w:numId="13" w16cid:durableId="1766998098">
    <w:abstractNumId w:val="27"/>
  </w:num>
  <w:num w:numId="14" w16cid:durableId="1283489570">
    <w:abstractNumId w:val="11"/>
  </w:num>
  <w:num w:numId="15" w16cid:durableId="897787809">
    <w:abstractNumId w:val="13"/>
  </w:num>
  <w:num w:numId="16" w16cid:durableId="1378818662">
    <w:abstractNumId w:val="16"/>
  </w:num>
  <w:num w:numId="17" w16cid:durableId="1579443899">
    <w:abstractNumId w:val="4"/>
  </w:num>
  <w:num w:numId="18" w16cid:durableId="1123617972">
    <w:abstractNumId w:val="7"/>
  </w:num>
  <w:num w:numId="19" w16cid:durableId="1291278651">
    <w:abstractNumId w:val="28"/>
  </w:num>
  <w:num w:numId="20" w16cid:durableId="714696091">
    <w:abstractNumId w:val="10"/>
  </w:num>
  <w:num w:numId="21" w16cid:durableId="414589829">
    <w:abstractNumId w:val="32"/>
  </w:num>
  <w:num w:numId="22" w16cid:durableId="842858748">
    <w:abstractNumId w:val="25"/>
  </w:num>
  <w:num w:numId="23" w16cid:durableId="644966687">
    <w:abstractNumId w:val="22"/>
  </w:num>
  <w:num w:numId="24" w16cid:durableId="946935461">
    <w:abstractNumId w:val="0"/>
  </w:num>
  <w:num w:numId="25" w16cid:durableId="1734155243">
    <w:abstractNumId w:val="26"/>
  </w:num>
  <w:num w:numId="26" w16cid:durableId="1312490351">
    <w:abstractNumId w:val="20"/>
  </w:num>
  <w:num w:numId="27" w16cid:durableId="597103683">
    <w:abstractNumId w:val="3"/>
  </w:num>
  <w:num w:numId="28" w16cid:durableId="354114620">
    <w:abstractNumId w:val="23"/>
  </w:num>
  <w:num w:numId="29" w16cid:durableId="2141994147">
    <w:abstractNumId w:val="21"/>
  </w:num>
  <w:num w:numId="30" w16cid:durableId="2103603765">
    <w:abstractNumId w:val="9"/>
  </w:num>
  <w:num w:numId="31" w16cid:durableId="1378816227">
    <w:abstractNumId w:val="17"/>
  </w:num>
  <w:num w:numId="32" w16cid:durableId="359936811">
    <w:abstractNumId w:val="33"/>
  </w:num>
  <w:num w:numId="33" w16cid:durableId="1293562982">
    <w:abstractNumId w:val="31"/>
  </w:num>
  <w:num w:numId="34" w16cid:durableId="872108809">
    <w:abstractNumId w:val="24"/>
  </w:num>
  <w:num w:numId="35" w16cid:durableId="231619141">
    <w:abstractNumId w:val="14"/>
  </w:num>
  <w:num w:numId="36" w16cid:durableId="97618692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5A27"/>
    <w:rsid w:val="000003BB"/>
    <w:rsid w:val="000020B5"/>
    <w:rsid w:val="00003EFA"/>
    <w:rsid w:val="000067FE"/>
    <w:rsid w:val="00014E35"/>
    <w:rsid w:val="00016B43"/>
    <w:rsid w:val="00023DBF"/>
    <w:rsid w:val="00033060"/>
    <w:rsid w:val="0004050B"/>
    <w:rsid w:val="00051F04"/>
    <w:rsid w:val="00057CC1"/>
    <w:rsid w:val="00066CF0"/>
    <w:rsid w:val="00073F06"/>
    <w:rsid w:val="00075933"/>
    <w:rsid w:val="00085E28"/>
    <w:rsid w:val="00086F5C"/>
    <w:rsid w:val="000962A0"/>
    <w:rsid w:val="00097CEB"/>
    <w:rsid w:val="000A71AA"/>
    <w:rsid w:val="000B04DA"/>
    <w:rsid w:val="000B7743"/>
    <w:rsid w:val="000C11C9"/>
    <w:rsid w:val="000C4FA8"/>
    <w:rsid w:val="000C5890"/>
    <w:rsid w:val="000E2DB3"/>
    <w:rsid w:val="000E2F59"/>
    <w:rsid w:val="000F0E4B"/>
    <w:rsid w:val="00106334"/>
    <w:rsid w:val="00115C41"/>
    <w:rsid w:val="00120280"/>
    <w:rsid w:val="00122F63"/>
    <w:rsid w:val="00122FDA"/>
    <w:rsid w:val="00123AA9"/>
    <w:rsid w:val="001336F4"/>
    <w:rsid w:val="00137EE9"/>
    <w:rsid w:val="00145787"/>
    <w:rsid w:val="001560C7"/>
    <w:rsid w:val="00163B21"/>
    <w:rsid w:val="00164EAC"/>
    <w:rsid w:val="001679AF"/>
    <w:rsid w:val="001766CC"/>
    <w:rsid w:val="00177F0A"/>
    <w:rsid w:val="001818CC"/>
    <w:rsid w:val="001827DB"/>
    <w:rsid w:val="001909B9"/>
    <w:rsid w:val="00197C3A"/>
    <w:rsid w:val="001A2E7D"/>
    <w:rsid w:val="001A5879"/>
    <w:rsid w:val="001C72F5"/>
    <w:rsid w:val="001D4B4B"/>
    <w:rsid w:val="001E439F"/>
    <w:rsid w:val="001E4E96"/>
    <w:rsid w:val="001E7308"/>
    <w:rsid w:val="001E7A5B"/>
    <w:rsid w:val="001F2E5E"/>
    <w:rsid w:val="001F7B0F"/>
    <w:rsid w:val="00205FCC"/>
    <w:rsid w:val="00206FC7"/>
    <w:rsid w:val="00220BB6"/>
    <w:rsid w:val="002218E4"/>
    <w:rsid w:val="00232690"/>
    <w:rsid w:val="002446CA"/>
    <w:rsid w:val="00250EED"/>
    <w:rsid w:val="00253B4B"/>
    <w:rsid w:val="00255F01"/>
    <w:rsid w:val="00272B8E"/>
    <w:rsid w:val="00274B70"/>
    <w:rsid w:val="002751D1"/>
    <w:rsid w:val="002825DA"/>
    <w:rsid w:val="00287D22"/>
    <w:rsid w:val="002950E6"/>
    <w:rsid w:val="002A1B54"/>
    <w:rsid w:val="002A1D13"/>
    <w:rsid w:val="002A6F7B"/>
    <w:rsid w:val="002B36FA"/>
    <w:rsid w:val="002B3766"/>
    <w:rsid w:val="002B51DB"/>
    <w:rsid w:val="002B583C"/>
    <w:rsid w:val="002C1FAF"/>
    <w:rsid w:val="002C4944"/>
    <w:rsid w:val="002C6D13"/>
    <w:rsid w:val="002D1163"/>
    <w:rsid w:val="002D1632"/>
    <w:rsid w:val="002D4103"/>
    <w:rsid w:val="002D5626"/>
    <w:rsid w:val="002D6741"/>
    <w:rsid w:val="002E151C"/>
    <w:rsid w:val="002E4BCA"/>
    <w:rsid w:val="002F2F4C"/>
    <w:rsid w:val="002F4848"/>
    <w:rsid w:val="00302862"/>
    <w:rsid w:val="003049E0"/>
    <w:rsid w:val="00304BE5"/>
    <w:rsid w:val="003059FB"/>
    <w:rsid w:val="003126BD"/>
    <w:rsid w:val="00333AB3"/>
    <w:rsid w:val="00336569"/>
    <w:rsid w:val="0034417F"/>
    <w:rsid w:val="003475C2"/>
    <w:rsid w:val="003507D1"/>
    <w:rsid w:val="0035099C"/>
    <w:rsid w:val="00355F00"/>
    <w:rsid w:val="00357597"/>
    <w:rsid w:val="00361B78"/>
    <w:rsid w:val="00370622"/>
    <w:rsid w:val="0038012B"/>
    <w:rsid w:val="00386993"/>
    <w:rsid w:val="00394F32"/>
    <w:rsid w:val="00395D4D"/>
    <w:rsid w:val="00396F13"/>
    <w:rsid w:val="003A7B79"/>
    <w:rsid w:val="003B08E7"/>
    <w:rsid w:val="003B78A8"/>
    <w:rsid w:val="003B7B25"/>
    <w:rsid w:val="003C5D72"/>
    <w:rsid w:val="003C6E8B"/>
    <w:rsid w:val="003D45DA"/>
    <w:rsid w:val="003D6C05"/>
    <w:rsid w:val="003D7EC2"/>
    <w:rsid w:val="003E354F"/>
    <w:rsid w:val="003F0540"/>
    <w:rsid w:val="003F0F63"/>
    <w:rsid w:val="003F4DBC"/>
    <w:rsid w:val="00410CCD"/>
    <w:rsid w:val="00411F36"/>
    <w:rsid w:val="004136A4"/>
    <w:rsid w:val="0041536D"/>
    <w:rsid w:val="004215B1"/>
    <w:rsid w:val="00423C3F"/>
    <w:rsid w:val="00432050"/>
    <w:rsid w:val="00435579"/>
    <w:rsid w:val="004379EF"/>
    <w:rsid w:val="00437FBB"/>
    <w:rsid w:val="00440B89"/>
    <w:rsid w:val="00443A50"/>
    <w:rsid w:val="004500A8"/>
    <w:rsid w:val="00454AF2"/>
    <w:rsid w:val="00455A27"/>
    <w:rsid w:val="004705E6"/>
    <w:rsid w:val="00472021"/>
    <w:rsid w:val="00472AE7"/>
    <w:rsid w:val="0047419C"/>
    <w:rsid w:val="00493D80"/>
    <w:rsid w:val="004A1DD2"/>
    <w:rsid w:val="004C3B38"/>
    <w:rsid w:val="004C4370"/>
    <w:rsid w:val="004C6A50"/>
    <w:rsid w:val="004D09AA"/>
    <w:rsid w:val="004F1884"/>
    <w:rsid w:val="004F312E"/>
    <w:rsid w:val="0051428D"/>
    <w:rsid w:val="00517C3B"/>
    <w:rsid w:val="0052480F"/>
    <w:rsid w:val="00525D62"/>
    <w:rsid w:val="00531C10"/>
    <w:rsid w:val="0053305E"/>
    <w:rsid w:val="00536C55"/>
    <w:rsid w:val="0054035E"/>
    <w:rsid w:val="00547EA8"/>
    <w:rsid w:val="00551D23"/>
    <w:rsid w:val="00560F65"/>
    <w:rsid w:val="005622CB"/>
    <w:rsid w:val="00581478"/>
    <w:rsid w:val="005852CA"/>
    <w:rsid w:val="00597488"/>
    <w:rsid w:val="005975BE"/>
    <w:rsid w:val="005B0224"/>
    <w:rsid w:val="005B4EE2"/>
    <w:rsid w:val="005C1F4F"/>
    <w:rsid w:val="005C39D2"/>
    <w:rsid w:val="005C67FA"/>
    <w:rsid w:val="005D5CAA"/>
    <w:rsid w:val="005D5D05"/>
    <w:rsid w:val="005D60FE"/>
    <w:rsid w:val="005D7142"/>
    <w:rsid w:val="005F079F"/>
    <w:rsid w:val="005F2C72"/>
    <w:rsid w:val="005F5614"/>
    <w:rsid w:val="005F5C32"/>
    <w:rsid w:val="005F62AB"/>
    <w:rsid w:val="005F742C"/>
    <w:rsid w:val="006010F5"/>
    <w:rsid w:val="00605989"/>
    <w:rsid w:val="00607950"/>
    <w:rsid w:val="00611471"/>
    <w:rsid w:val="00623BD0"/>
    <w:rsid w:val="00627992"/>
    <w:rsid w:val="00636702"/>
    <w:rsid w:val="00664139"/>
    <w:rsid w:val="00665961"/>
    <w:rsid w:val="00672229"/>
    <w:rsid w:val="006735FD"/>
    <w:rsid w:val="006751F6"/>
    <w:rsid w:val="00685AFE"/>
    <w:rsid w:val="006A3000"/>
    <w:rsid w:val="006A4CD8"/>
    <w:rsid w:val="006A7504"/>
    <w:rsid w:val="006B16B1"/>
    <w:rsid w:val="006B1F9E"/>
    <w:rsid w:val="006C20DB"/>
    <w:rsid w:val="006C33F4"/>
    <w:rsid w:val="006C362A"/>
    <w:rsid w:val="006C66F6"/>
    <w:rsid w:val="006D0AE2"/>
    <w:rsid w:val="006D39AF"/>
    <w:rsid w:val="006D4E23"/>
    <w:rsid w:val="006E2636"/>
    <w:rsid w:val="006E5FA1"/>
    <w:rsid w:val="006E6955"/>
    <w:rsid w:val="006F2D31"/>
    <w:rsid w:val="006F2F09"/>
    <w:rsid w:val="006F5B93"/>
    <w:rsid w:val="00702215"/>
    <w:rsid w:val="00705655"/>
    <w:rsid w:val="00712555"/>
    <w:rsid w:val="007135AB"/>
    <w:rsid w:val="00713A55"/>
    <w:rsid w:val="007178CE"/>
    <w:rsid w:val="00723B58"/>
    <w:rsid w:val="00726B5A"/>
    <w:rsid w:val="00747A53"/>
    <w:rsid w:val="00753755"/>
    <w:rsid w:val="0078677A"/>
    <w:rsid w:val="00786F52"/>
    <w:rsid w:val="00787D52"/>
    <w:rsid w:val="00794382"/>
    <w:rsid w:val="007A04F1"/>
    <w:rsid w:val="007A1311"/>
    <w:rsid w:val="007A25C1"/>
    <w:rsid w:val="007B0FA0"/>
    <w:rsid w:val="007B626E"/>
    <w:rsid w:val="007B7907"/>
    <w:rsid w:val="007D19B2"/>
    <w:rsid w:val="007E6AC0"/>
    <w:rsid w:val="00812887"/>
    <w:rsid w:val="00813770"/>
    <w:rsid w:val="00815387"/>
    <w:rsid w:val="008178DB"/>
    <w:rsid w:val="00821281"/>
    <w:rsid w:val="0083222B"/>
    <w:rsid w:val="00833759"/>
    <w:rsid w:val="008450CE"/>
    <w:rsid w:val="00845359"/>
    <w:rsid w:val="008456EB"/>
    <w:rsid w:val="00845D26"/>
    <w:rsid w:val="00857D9F"/>
    <w:rsid w:val="00870DB7"/>
    <w:rsid w:val="00871F62"/>
    <w:rsid w:val="008750F8"/>
    <w:rsid w:val="00876792"/>
    <w:rsid w:val="00883EDC"/>
    <w:rsid w:val="008854D5"/>
    <w:rsid w:val="008905CB"/>
    <w:rsid w:val="008A0A51"/>
    <w:rsid w:val="008A42B5"/>
    <w:rsid w:val="008A66E4"/>
    <w:rsid w:val="008B0B82"/>
    <w:rsid w:val="008B27A2"/>
    <w:rsid w:val="008B6E93"/>
    <w:rsid w:val="008B7C16"/>
    <w:rsid w:val="008C34C1"/>
    <w:rsid w:val="008C6D92"/>
    <w:rsid w:val="008C74E3"/>
    <w:rsid w:val="008D195C"/>
    <w:rsid w:val="008D26DF"/>
    <w:rsid w:val="008F081C"/>
    <w:rsid w:val="008F396F"/>
    <w:rsid w:val="008F3A0D"/>
    <w:rsid w:val="00912F8C"/>
    <w:rsid w:val="00913849"/>
    <w:rsid w:val="00920CC2"/>
    <w:rsid w:val="00925652"/>
    <w:rsid w:val="00937E38"/>
    <w:rsid w:val="009441F5"/>
    <w:rsid w:val="00946383"/>
    <w:rsid w:val="009546BB"/>
    <w:rsid w:val="00955E13"/>
    <w:rsid w:val="00960D1F"/>
    <w:rsid w:val="00965EE9"/>
    <w:rsid w:val="009707D6"/>
    <w:rsid w:val="00972709"/>
    <w:rsid w:val="0098146E"/>
    <w:rsid w:val="00982CFD"/>
    <w:rsid w:val="00985EA5"/>
    <w:rsid w:val="009907FD"/>
    <w:rsid w:val="009A208B"/>
    <w:rsid w:val="009A3E24"/>
    <w:rsid w:val="009A7C9D"/>
    <w:rsid w:val="009D21F1"/>
    <w:rsid w:val="009D4B08"/>
    <w:rsid w:val="009D59A7"/>
    <w:rsid w:val="009D7788"/>
    <w:rsid w:val="009E18E5"/>
    <w:rsid w:val="009E3AE1"/>
    <w:rsid w:val="009F5460"/>
    <w:rsid w:val="00A00B72"/>
    <w:rsid w:val="00A0707C"/>
    <w:rsid w:val="00A17888"/>
    <w:rsid w:val="00A237C8"/>
    <w:rsid w:val="00A27CF9"/>
    <w:rsid w:val="00A27F72"/>
    <w:rsid w:val="00A35E56"/>
    <w:rsid w:val="00A36F9F"/>
    <w:rsid w:val="00A412A0"/>
    <w:rsid w:val="00A41878"/>
    <w:rsid w:val="00A524D0"/>
    <w:rsid w:val="00A578D6"/>
    <w:rsid w:val="00A60D66"/>
    <w:rsid w:val="00A621E2"/>
    <w:rsid w:val="00A7154E"/>
    <w:rsid w:val="00A72599"/>
    <w:rsid w:val="00A80696"/>
    <w:rsid w:val="00A83C90"/>
    <w:rsid w:val="00A83D68"/>
    <w:rsid w:val="00A963B0"/>
    <w:rsid w:val="00AA791B"/>
    <w:rsid w:val="00AB26BC"/>
    <w:rsid w:val="00AB402C"/>
    <w:rsid w:val="00AB7352"/>
    <w:rsid w:val="00AD051D"/>
    <w:rsid w:val="00AD52B8"/>
    <w:rsid w:val="00AE70FF"/>
    <w:rsid w:val="00AF0C55"/>
    <w:rsid w:val="00AF5E2E"/>
    <w:rsid w:val="00AF7614"/>
    <w:rsid w:val="00B01E25"/>
    <w:rsid w:val="00B02DC8"/>
    <w:rsid w:val="00B059F8"/>
    <w:rsid w:val="00B15D34"/>
    <w:rsid w:val="00B17A69"/>
    <w:rsid w:val="00B261DF"/>
    <w:rsid w:val="00B2650E"/>
    <w:rsid w:val="00B31433"/>
    <w:rsid w:val="00B31FAE"/>
    <w:rsid w:val="00B4086A"/>
    <w:rsid w:val="00B446E6"/>
    <w:rsid w:val="00B46C12"/>
    <w:rsid w:val="00B47A27"/>
    <w:rsid w:val="00B52D67"/>
    <w:rsid w:val="00B601EC"/>
    <w:rsid w:val="00B60256"/>
    <w:rsid w:val="00B6156A"/>
    <w:rsid w:val="00B6213C"/>
    <w:rsid w:val="00B63837"/>
    <w:rsid w:val="00B64C4C"/>
    <w:rsid w:val="00B704A8"/>
    <w:rsid w:val="00B70A12"/>
    <w:rsid w:val="00B73E9A"/>
    <w:rsid w:val="00B82BFC"/>
    <w:rsid w:val="00B85AC3"/>
    <w:rsid w:val="00B9789A"/>
    <w:rsid w:val="00BA44A5"/>
    <w:rsid w:val="00BA6913"/>
    <w:rsid w:val="00BC0348"/>
    <w:rsid w:val="00BC2E7E"/>
    <w:rsid w:val="00BC3AC6"/>
    <w:rsid w:val="00BC5445"/>
    <w:rsid w:val="00BD7829"/>
    <w:rsid w:val="00BE32DC"/>
    <w:rsid w:val="00BE4C66"/>
    <w:rsid w:val="00C100FA"/>
    <w:rsid w:val="00C1499D"/>
    <w:rsid w:val="00C15C27"/>
    <w:rsid w:val="00C174DB"/>
    <w:rsid w:val="00C176F8"/>
    <w:rsid w:val="00C23283"/>
    <w:rsid w:val="00C26D41"/>
    <w:rsid w:val="00C35410"/>
    <w:rsid w:val="00C35CB1"/>
    <w:rsid w:val="00C41F4C"/>
    <w:rsid w:val="00C512BC"/>
    <w:rsid w:val="00C54EBE"/>
    <w:rsid w:val="00C57FB4"/>
    <w:rsid w:val="00C61907"/>
    <w:rsid w:val="00C62E05"/>
    <w:rsid w:val="00C7080A"/>
    <w:rsid w:val="00C71AB0"/>
    <w:rsid w:val="00C74A5B"/>
    <w:rsid w:val="00C75F89"/>
    <w:rsid w:val="00C80E50"/>
    <w:rsid w:val="00C9264B"/>
    <w:rsid w:val="00C93F0F"/>
    <w:rsid w:val="00C96056"/>
    <w:rsid w:val="00CA7EAF"/>
    <w:rsid w:val="00CB23BA"/>
    <w:rsid w:val="00CB2F5E"/>
    <w:rsid w:val="00CB7486"/>
    <w:rsid w:val="00CC4952"/>
    <w:rsid w:val="00CC58BD"/>
    <w:rsid w:val="00CC6DA2"/>
    <w:rsid w:val="00CC7232"/>
    <w:rsid w:val="00CD5327"/>
    <w:rsid w:val="00CD5D58"/>
    <w:rsid w:val="00CD7EC0"/>
    <w:rsid w:val="00CF13F9"/>
    <w:rsid w:val="00CF2BBC"/>
    <w:rsid w:val="00CF3C2A"/>
    <w:rsid w:val="00CF69CA"/>
    <w:rsid w:val="00D05768"/>
    <w:rsid w:val="00D05EDC"/>
    <w:rsid w:val="00D11771"/>
    <w:rsid w:val="00D156B1"/>
    <w:rsid w:val="00D174C3"/>
    <w:rsid w:val="00D178EE"/>
    <w:rsid w:val="00D20CFF"/>
    <w:rsid w:val="00D3227F"/>
    <w:rsid w:val="00D32EB8"/>
    <w:rsid w:val="00D4057F"/>
    <w:rsid w:val="00D55131"/>
    <w:rsid w:val="00D64E6F"/>
    <w:rsid w:val="00D74CE9"/>
    <w:rsid w:val="00D91E54"/>
    <w:rsid w:val="00DA0C48"/>
    <w:rsid w:val="00DA1CBF"/>
    <w:rsid w:val="00DA6C4A"/>
    <w:rsid w:val="00DB0355"/>
    <w:rsid w:val="00DB332F"/>
    <w:rsid w:val="00DB4CA8"/>
    <w:rsid w:val="00DC2A71"/>
    <w:rsid w:val="00DC3104"/>
    <w:rsid w:val="00DC3699"/>
    <w:rsid w:val="00DD4771"/>
    <w:rsid w:val="00DD7A6E"/>
    <w:rsid w:val="00DF4B0D"/>
    <w:rsid w:val="00DF5BBF"/>
    <w:rsid w:val="00DF7286"/>
    <w:rsid w:val="00E2016B"/>
    <w:rsid w:val="00E40E96"/>
    <w:rsid w:val="00E45949"/>
    <w:rsid w:val="00E52A61"/>
    <w:rsid w:val="00E64347"/>
    <w:rsid w:val="00E6457D"/>
    <w:rsid w:val="00E6583F"/>
    <w:rsid w:val="00E71137"/>
    <w:rsid w:val="00E72C63"/>
    <w:rsid w:val="00E766F1"/>
    <w:rsid w:val="00E84691"/>
    <w:rsid w:val="00E9596A"/>
    <w:rsid w:val="00E97223"/>
    <w:rsid w:val="00EA541E"/>
    <w:rsid w:val="00EA5826"/>
    <w:rsid w:val="00EA6F70"/>
    <w:rsid w:val="00EB1CFB"/>
    <w:rsid w:val="00EB2EB4"/>
    <w:rsid w:val="00EB5944"/>
    <w:rsid w:val="00EC401F"/>
    <w:rsid w:val="00ED3287"/>
    <w:rsid w:val="00ED54D8"/>
    <w:rsid w:val="00F25CCD"/>
    <w:rsid w:val="00F366F3"/>
    <w:rsid w:val="00F40F68"/>
    <w:rsid w:val="00F463AA"/>
    <w:rsid w:val="00F478A4"/>
    <w:rsid w:val="00F52A95"/>
    <w:rsid w:val="00F53971"/>
    <w:rsid w:val="00F54843"/>
    <w:rsid w:val="00F656DA"/>
    <w:rsid w:val="00F675D4"/>
    <w:rsid w:val="00F77855"/>
    <w:rsid w:val="00F8035E"/>
    <w:rsid w:val="00F83E2A"/>
    <w:rsid w:val="00F87830"/>
    <w:rsid w:val="00F90528"/>
    <w:rsid w:val="00F92920"/>
    <w:rsid w:val="00FA146A"/>
    <w:rsid w:val="00FA3B59"/>
    <w:rsid w:val="00FA7CAB"/>
    <w:rsid w:val="00FB1578"/>
    <w:rsid w:val="00FB2E5D"/>
    <w:rsid w:val="00FB4432"/>
    <w:rsid w:val="00FC53F7"/>
    <w:rsid w:val="00FC59BC"/>
    <w:rsid w:val="00FC7F3F"/>
    <w:rsid w:val="00FD7840"/>
    <w:rsid w:val="00FE122C"/>
    <w:rsid w:val="00FF7243"/>
    <w:rsid w:val="00FF794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DD65E15"/>
  <w15:docId w15:val="{FAC9E116-4487-4F2B-BCCB-E4E308D7D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BB6"/>
  </w:style>
  <w:style w:type="paragraph" w:styleId="Ttulo1">
    <w:name w:val="heading 1"/>
    <w:basedOn w:val="Normal"/>
    <w:next w:val="Normal"/>
    <w:link w:val="Ttulo1Char"/>
    <w:uiPriority w:val="9"/>
    <w:qFormat/>
    <w:rsid w:val="00B638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B62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1"/>
    <w:qFormat/>
    <w:rsid w:val="004C6A50"/>
    <w:pPr>
      <w:widowControl w:val="0"/>
      <w:spacing w:after="0" w:line="240" w:lineRule="auto"/>
      <w:ind w:left="183"/>
      <w:outlineLvl w:val="2"/>
    </w:pPr>
    <w:rPr>
      <w:rFonts w:ascii="Times New Roman" w:eastAsia="Times New Roman" w:hAnsi="Times New Roman"/>
      <w:b/>
      <w:bCs/>
      <w:sz w:val="24"/>
      <w:szCs w:val="24"/>
      <w:lang w:val="en-US" w:eastAsia="en-US"/>
    </w:rPr>
  </w:style>
  <w:style w:type="paragraph" w:styleId="Ttulo4">
    <w:name w:val="heading 4"/>
    <w:basedOn w:val="Normal"/>
    <w:next w:val="Normal"/>
    <w:link w:val="Ttulo4Char"/>
    <w:qFormat/>
    <w:rsid w:val="00016B43"/>
    <w:pPr>
      <w:keepNext/>
      <w:spacing w:after="0" w:line="240" w:lineRule="auto"/>
      <w:jc w:val="center"/>
      <w:outlineLvl w:val="3"/>
    </w:pPr>
    <w:rPr>
      <w:rFonts w:ascii="Times New Roman" w:eastAsia="Times New Roman" w:hAnsi="Times New Roman" w:cs="Times New Roman"/>
      <w:sz w:val="24"/>
      <w:szCs w:val="20"/>
      <w:lang w:val="x-none" w:eastAsia="x-none"/>
    </w:rPr>
  </w:style>
  <w:style w:type="paragraph" w:styleId="Ttulo5">
    <w:name w:val="heading 5"/>
    <w:basedOn w:val="Normal"/>
    <w:next w:val="Normal"/>
    <w:link w:val="Ttulo5Char"/>
    <w:qFormat/>
    <w:rsid w:val="00016B43"/>
    <w:pPr>
      <w:keepNext/>
      <w:spacing w:after="0" w:line="240" w:lineRule="auto"/>
      <w:ind w:left="142" w:firstLine="992"/>
      <w:jc w:val="center"/>
      <w:outlineLvl w:val="4"/>
    </w:pPr>
    <w:rPr>
      <w:rFonts w:ascii="Times New Roman" w:eastAsia="Times New Roman" w:hAnsi="Times New Roman" w:cs="Times New Roman"/>
      <w:sz w:val="26"/>
      <w:szCs w:val="20"/>
      <w:lang w:val="x-none" w:eastAsia="x-none"/>
    </w:rPr>
  </w:style>
  <w:style w:type="paragraph" w:styleId="Ttulo6">
    <w:name w:val="heading 6"/>
    <w:basedOn w:val="Normal"/>
    <w:next w:val="Normal"/>
    <w:link w:val="Ttulo6Char"/>
    <w:qFormat/>
    <w:rsid w:val="00016B43"/>
    <w:pPr>
      <w:keepNext/>
      <w:spacing w:after="0" w:line="240" w:lineRule="auto"/>
      <w:ind w:left="142" w:firstLine="992"/>
      <w:jc w:val="center"/>
      <w:outlineLvl w:val="5"/>
    </w:pPr>
    <w:rPr>
      <w:rFonts w:ascii="Times New Roman" w:eastAsia="Times New Roman" w:hAnsi="Times New Roman" w:cs="Times New Roman"/>
      <w:b/>
      <w:bCs/>
      <w:sz w:val="26"/>
      <w:szCs w:val="20"/>
      <w:lang w:val="x-none" w:eastAsia="x-none"/>
    </w:rPr>
  </w:style>
  <w:style w:type="paragraph" w:styleId="Ttulo7">
    <w:name w:val="heading 7"/>
    <w:basedOn w:val="Normal"/>
    <w:next w:val="Normal"/>
    <w:link w:val="Ttulo7Char"/>
    <w:qFormat/>
    <w:rsid w:val="00016B43"/>
    <w:pPr>
      <w:keepNext/>
      <w:spacing w:after="0" w:line="240" w:lineRule="auto"/>
      <w:ind w:left="2410" w:firstLine="1134"/>
      <w:jc w:val="both"/>
      <w:outlineLvl w:val="6"/>
    </w:pPr>
    <w:rPr>
      <w:rFonts w:ascii="Times New Roman" w:eastAsia="Times New Roman" w:hAnsi="Times New Roman" w:cs="Times New Roman"/>
      <w:b/>
      <w:sz w:val="26"/>
      <w:szCs w:val="20"/>
      <w:lang w:val="x-none" w:eastAsia="x-none"/>
    </w:rPr>
  </w:style>
  <w:style w:type="paragraph" w:styleId="Ttulo8">
    <w:name w:val="heading 8"/>
    <w:basedOn w:val="Normal"/>
    <w:next w:val="Normal"/>
    <w:link w:val="Ttulo8Char"/>
    <w:qFormat/>
    <w:rsid w:val="00016B43"/>
    <w:pPr>
      <w:keepNext/>
      <w:spacing w:after="0" w:line="240" w:lineRule="auto"/>
      <w:ind w:left="142" w:firstLine="992"/>
      <w:jc w:val="center"/>
      <w:outlineLvl w:val="7"/>
    </w:pPr>
    <w:rPr>
      <w:rFonts w:ascii="Arial" w:eastAsia="Times New Roman" w:hAnsi="Arial" w:cs="Times New Roman"/>
      <w:sz w:val="24"/>
      <w:szCs w:val="20"/>
      <w:lang w:val="x-none" w:eastAsia="x-none"/>
    </w:rPr>
  </w:style>
  <w:style w:type="paragraph" w:styleId="Ttulo9">
    <w:name w:val="heading 9"/>
    <w:basedOn w:val="Normal"/>
    <w:next w:val="Normal"/>
    <w:link w:val="Ttulo9Char"/>
    <w:qFormat/>
    <w:rsid w:val="00016B43"/>
    <w:pPr>
      <w:keepNext/>
      <w:spacing w:after="0" w:line="240" w:lineRule="auto"/>
      <w:ind w:firstLine="1134"/>
      <w:jc w:val="center"/>
      <w:outlineLvl w:val="8"/>
    </w:pPr>
    <w:rPr>
      <w:rFonts w:ascii="Arial" w:eastAsia="Times New Roman" w:hAnsi="Arial" w:cs="Times New Roman"/>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h,he,HeaderNN"/>
    <w:basedOn w:val="Normal"/>
    <w:link w:val="CabealhoChar"/>
    <w:uiPriority w:val="99"/>
    <w:unhideWhenUsed/>
    <w:rsid w:val="00455A27"/>
    <w:pPr>
      <w:tabs>
        <w:tab w:val="center" w:pos="4252"/>
        <w:tab w:val="right" w:pos="8504"/>
      </w:tabs>
      <w:spacing w:after="0" w:line="240" w:lineRule="auto"/>
    </w:pPr>
  </w:style>
  <w:style w:type="character" w:customStyle="1" w:styleId="CabealhoChar">
    <w:name w:val="Cabeçalho Char"/>
    <w:aliases w:val="Cabeçalho superior Char,Heading 1a Char,h Char,he Char,HeaderNN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paragraph" w:styleId="Ttulo">
    <w:name w:val="Title"/>
    <w:basedOn w:val="Normal"/>
    <w:link w:val="TtuloChar"/>
    <w:qFormat/>
    <w:rsid w:val="000C4FA8"/>
    <w:pPr>
      <w:spacing w:after="0" w:line="240" w:lineRule="auto"/>
      <w:jc w:val="center"/>
    </w:pPr>
    <w:rPr>
      <w:rFonts w:ascii="Times New Roman" w:eastAsia="Times New Roman" w:hAnsi="Times New Roman" w:cs="Times New Roman"/>
      <w:sz w:val="32"/>
      <w:szCs w:val="24"/>
    </w:rPr>
  </w:style>
  <w:style w:type="character" w:customStyle="1" w:styleId="TtuloChar">
    <w:name w:val="Título Char"/>
    <w:basedOn w:val="Fontepargpadro"/>
    <w:link w:val="Ttulo"/>
    <w:rsid w:val="000C4FA8"/>
    <w:rPr>
      <w:rFonts w:ascii="Times New Roman" w:eastAsia="Times New Roman" w:hAnsi="Times New Roman" w:cs="Times New Roman"/>
      <w:sz w:val="32"/>
      <w:szCs w:val="24"/>
    </w:rPr>
  </w:style>
  <w:style w:type="paragraph" w:styleId="PargrafodaLista">
    <w:name w:val="List Paragraph"/>
    <w:basedOn w:val="Normal"/>
    <w:uiPriority w:val="34"/>
    <w:qFormat/>
    <w:rsid w:val="00B47A27"/>
    <w:pPr>
      <w:ind w:left="720"/>
      <w:contextualSpacing/>
    </w:pPr>
  </w:style>
  <w:style w:type="character" w:customStyle="1" w:styleId="Ttulo3Char">
    <w:name w:val="Título 3 Char"/>
    <w:basedOn w:val="Fontepargpadro"/>
    <w:link w:val="Ttulo3"/>
    <w:uiPriority w:val="1"/>
    <w:rsid w:val="004C6A50"/>
    <w:rPr>
      <w:rFonts w:ascii="Times New Roman" w:eastAsia="Times New Roman" w:hAnsi="Times New Roman"/>
      <w:b/>
      <w:bCs/>
      <w:sz w:val="24"/>
      <w:szCs w:val="24"/>
      <w:lang w:val="en-US" w:eastAsia="en-US"/>
    </w:rPr>
  </w:style>
  <w:style w:type="paragraph" w:styleId="Corpodetexto">
    <w:name w:val="Body Text"/>
    <w:basedOn w:val="Normal"/>
    <w:link w:val="CorpodetextoChar"/>
    <w:uiPriority w:val="1"/>
    <w:qFormat/>
    <w:rsid w:val="004C6A50"/>
    <w:pPr>
      <w:widowControl w:val="0"/>
      <w:spacing w:after="0" w:line="240" w:lineRule="auto"/>
      <w:ind w:left="183" w:firstLine="227"/>
    </w:pPr>
    <w:rPr>
      <w:rFonts w:ascii="Times New Roman" w:eastAsia="Times New Roman" w:hAnsi="Times New Roman"/>
      <w:sz w:val="20"/>
      <w:szCs w:val="20"/>
      <w:lang w:val="en-US" w:eastAsia="en-US"/>
    </w:rPr>
  </w:style>
  <w:style w:type="character" w:customStyle="1" w:styleId="CorpodetextoChar">
    <w:name w:val="Corpo de texto Char"/>
    <w:basedOn w:val="Fontepargpadro"/>
    <w:link w:val="Corpodetexto"/>
    <w:uiPriority w:val="1"/>
    <w:rsid w:val="004C6A50"/>
    <w:rPr>
      <w:rFonts w:ascii="Times New Roman" w:eastAsia="Times New Roman" w:hAnsi="Times New Roman"/>
      <w:sz w:val="20"/>
      <w:szCs w:val="20"/>
      <w:lang w:val="en-US" w:eastAsia="en-US"/>
    </w:rPr>
  </w:style>
  <w:style w:type="table" w:styleId="Tabelacomgrade">
    <w:name w:val="Table Grid"/>
    <w:basedOn w:val="Tabelanormal"/>
    <w:uiPriority w:val="59"/>
    <w:unhideWhenUsed/>
    <w:rsid w:val="00450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7B626E"/>
    <w:rPr>
      <w:rFonts w:asciiTheme="majorHAnsi" w:eastAsiaTheme="majorEastAsia" w:hAnsiTheme="majorHAnsi" w:cstheme="majorBidi"/>
      <w:b/>
      <w:bCs/>
      <w:noProof/>
      <w:color w:val="4F81BD" w:themeColor="accent1"/>
      <w:sz w:val="26"/>
      <w:szCs w:val="26"/>
    </w:rPr>
  </w:style>
  <w:style w:type="character" w:customStyle="1" w:styleId="Ttulo1Char">
    <w:name w:val="Título 1 Char"/>
    <w:basedOn w:val="Fontepargpadro"/>
    <w:link w:val="Ttulo1"/>
    <w:uiPriority w:val="9"/>
    <w:rsid w:val="00B63837"/>
    <w:rPr>
      <w:rFonts w:asciiTheme="majorHAnsi" w:eastAsiaTheme="majorEastAsia" w:hAnsiTheme="majorHAnsi" w:cstheme="majorBidi"/>
      <w:b/>
      <w:bCs/>
      <w:noProof/>
      <w:color w:val="365F91" w:themeColor="accent1" w:themeShade="BF"/>
      <w:sz w:val="28"/>
      <w:szCs w:val="28"/>
    </w:rPr>
  </w:style>
  <w:style w:type="table" w:customStyle="1" w:styleId="TableNormal">
    <w:name w:val="Table Normal"/>
    <w:uiPriority w:val="2"/>
    <w:semiHidden/>
    <w:unhideWhenUsed/>
    <w:qFormat/>
    <w:rsid w:val="0070221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2215"/>
    <w:pPr>
      <w:widowControl w:val="0"/>
      <w:spacing w:after="0" w:line="240" w:lineRule="auto"/>
    </w:pPr>
    <w:rPr>
      <w:rFonts w:eastAsiaTheme="minorHAnsi"/>
      <w:lang w:val="en-US" w:eastAsia="en-US"/>
    </w:rPr>
  </w:style>
  <w:style w:type="character" w:customStyle="1" w:styleId="Ttulo4Char">
    <w:name w:val="Título 4 Char"/>
    <w:basedOn w:val="Fontepargpadro"/>
    <w:link w:val="Ttulo4"/>
    <w:rsid w:val="00016B43"/>
    <w:rPr>
      <w:rFonts w:ascii="Times New Roman" w:eastAsia="Times New Roman" w:hAnsi="Times New Roman" w:cs="Times New Roman"/>
      <w:sz w:val="24"/>
      <w:szCs w:val="20"/>
      <w:lang w:val="x-none" w:eastAsia="x-none"/>
    </w:rPr>
  </w:style>
  <w:style w:type="character" w:customStyle="1" w:styleId="Ttulo5Char">
    <w:name w:val="Título 5 Char"/>
    <w:basedOn w:val="Fontepargpadro"/>
    <w:link w:val="Ttulo5"/>
    <w:rsid w:val="00016B43"/>
    <w:rPr>
      <w:rFonts w:ascii="Times New Roman" w:eastAsia="Times New Roman" w:hAnsi="Times New Roman" w:cs="Times New Roman"/>
      <w:sz w:val="26"/>
      <w:szCs w:val="20"/>
      <w:lang w:val="x-none" w:eastAsia="x-none"/>
    </w:rPr>
  </w:style>
  <w:style w:type="character" w:customStyle="1" w:styleId="Ttulo6Char">
    <w:name w:val="Título 6 Char"/>
    <w:basedOn w:val="Fontepargpadro"/>
    <w:link w:val="Ttulo6"/>
    <w:rsid w:val="00016B43"/>
    <w:rPr>
      <w:rFonts w:ascii="Times New Roman" w:eastAsia="Times New Roman" w:hAnsi="Times New Roman" w:cs="Times New Roman"/>
      <w:b/>
      <w:bCs/>
      <w:sz w:val="26"/>
      <w:szCs w:val="20"/>
      <w:lang w:val="x-none" w:eastAsia="x-none"/>
    </w:rPr>
  </w:style>
  <w:style w:type="character" w:customStyle="1" w:styleId="Ttulo7Char">
    <w:name w:val="Título 7 Char"/>
    <w:basedOn w:val="Fontepargpadro"/>
    <w:link w:val="Ttulo7"/>
    <w:rsid w:val="00016B43"/>
    <w:rPr>
      <w:rFonts w:ascii="Times New Roman" w:eastAsia="Times New Roman" w:hAnsi="Times New Roman" w:cs="Times New Roman"/>
      <w:b/>
      <w:sz w:val="26"/>
      <w:szCs w:val="20"/>
      <w:lang w:val="x-none" w:eastAsia="x-none"/>
    </w:rPr>
  </w:style>
  <w:style w:type="character" w:customStyle="1" w:styleId="Ttulo8Char">
    <w:name w:val="Título 8 Char"/>
    <w:basedOn w:val="Fontepargpadro"/>
    <w:link w:val="Ttulo8"/>
    <w:rsid w:val="00016B43"/>
    <w:rPr>
      <w:rFonts w:ascii="Arial" w:eastAsia="Times New Roman" w:hAnsi="Arial" w:cs="Times New Roman"/>
      <w:sz w:val="24"/>
      <w:szCs w:val="20"/>
      <w:lang w:val="x-none" w:eastAsia="x-none"/>
    </w:rPr>
  </w:style>
  <w:style w:type="character" w:customStyle="1" w:styleId="Ttulo9Char">
    <w:name w:val="Título 9 Char"/>
    <w:basedOn w:val="Fontepargpadro"/>
    <w:link w:val="Ttulo9"/>
    <w:rsid w:val="00016B43"/>
    <w:rPr>
      <w:rFonts w:ascii="Arial" w:eastAsia="Times New Roman" w:hAnsi="Arial" w:cs="Times New Roman"/>
      <w:sz w:val="24"/>
      <w:szCs w:val="20"/>
      <w:lang w:val="x-none" w:eastAsia="x-none"/>
    </w:rPr>
  </w:style>
  <w:style w:type="paragraph" w:styleId="Recuodecorpodetexto">
    <w:name w:val="Body Text Indent"/>
    <w:basedOn w:val="Normal"/>
    <w:link w:val="RecuodecorpodetextoChar"/>
    <w:rsid w:val="00016B4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RecuodecorpodetextoChar">
    <w:name w:val="Recuo de corpo de texto Char"/>
    <w:basedOn w:val="Fontepargpadro"/>
    <w:link w:val="Recuodecorpodetexto"/>
    <w:rsid w:val="00016B4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016B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basedOn w:val="Fontepargpadro"/>
    <w:link w:val="Recuodecorpodetexto2"/>
    <w:rsid w:val="00016B4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016B43"/>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016B43"/>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016B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016B43"/>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016B43"/>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016B43"/>
    <w:rPr>
      <w:rFonts w:ascii="Times New Roman" w:eastAsia="Times New Roman" w:hAnsi="Times New Roman" w:cs="Times New Roman"/>
      <w:sz w:val="16"/>
      <w:szCs w:val="16"/>
      <w:lang w:val="x-none" w:eastAsia="x-none"/>
    </w:rPr>
  </w:style>
  <w:style w:type="paragraph" w:customStyle="1" w:styleId="Blockquote">
    <w:name w:val="Blockquote"/>
    <w:basedOn w:val="Normal"/>
    <w:rsid w:val="00016B43"/>
    <w:pPr>
      <w:spacing w:before="100" w:after="100" w:line="240" w:lineRule="auto"/>
      <w:ind w:left="360" w:right="360"/>
    </w:pPr>
    <w:rPr>
      <w:rFonts w:ascii="Times New Roman" w:eastAsia="Times New Roman" w:hAnsi="Times New Roman" w:cs="Times New Roman"/>
      <w:snapToGrid w:val="0"/>
      <w:sz w:val="24"/>
      <w:szCs w:val="20"/>
    </w:rPr>
  </w:style>
  <w:style w:type="paragraph" w:styleId="NormalWeb">
    <w:name w:val="Normal (Web)"/>
    <w:basedOn w:val="Normal"/>
    <w:rsid w:val="00016B43"/>
    <w:pPr>
      <w:spacing w:before="100" w:beforeAutospacing="1" w:after="100" w:afterAutospacing="1" w:line="240" w:lineRule="auto"/>
    </w:pPr>
    <w:rPr>
      <w:rFonts w:ascii="Arial Unicode MS" w:eastAsia="Arial Unicode MS" w:hAnsi="Arial Unicode MS" w:cs="Arial Unicode MS" w:hint="eastAsia"/>
      <w:color w:val="000000"/>
      <w:sz w:val="24"/>
      <w:szCs w:val="24"/>
    </w:rPr>
  </w:style>
  <w:style w:type="paragraph" w:styleId="SemEspaamento">
    <w:name w:val="No Spacing"/>
    <w:uiPriority w:val="1"/>
    <w:qFormat/>
    <w:rsid w:val="00016B43"/>
    <w:pPr>
      <w:spacing w:after="0" w:line="240" w:lineRule="auto"/>
    </w:pPr>
    <w:rPr>
      <w:rFonts w:ascii="Calibri" w:eastAsia="Calibri" w:hAnsi="Calibri" w:cs="Times New Roman"/>
      <w:lang w:eastAsia="en-US"/>
    </w:rPr>
  </w:style>
  <w:style w:type="character" w:styleId="HiperlinkVisitado">
    <w:name w:val="FollowedHyperlink"/>
    <w:uiPriority w:val="99"/>
    <w:unhideWhenUsed/>
    <w:rsid w:val="00016B43"/>
    <w:rPr>
      <w:color w:val="800080"/>
      <w:u w:val="single"/>
    </w:rPr>
  </w:style>
  <w:style w:type="paragraph" w:customStyle="1" w:styleId="xl67">
    <w:name w:val="xl67"/>
    <w:basedOn w:val="Normal"/>
    <w:rsid w:val="00016B4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8">
    <w:name w:val="xl68"/>
    <w:basedOn w:val="Normal"/>
    <w:rsid w:val="00016B4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016B4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
    <w:name w:val="xl71"/>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2">
    <w:name w:val="xl72"/>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
    <w:name w:val="xl73"/>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6">
    <w:name w:val="xl76"/>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00000"/>
      <w:sz w:val="16"/>
      <w:szCs w:val="16"/>
    </w:rPr>
  </w:style>
  <w:style w:type="table" w:customStyle="1" w:styleId="TableNormal1">
    <w:name w:val="Table Normal1"/>
    <w:uiPriority w:val="2"/>
    <w:semiHidden/>
    <w:qFormat/>
    <w:rsid w:val="00C41F4C"/>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 w:type="paragraph" w:customStyle="1" w:styleId="Contedodatabela">
    <w:name w:val="Conteúdo da tabela"/>
    <w:basedOn w:val="Normal"/>
    <w:rsid w:val="00C41F4C"/>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Default">
    <w:name w:val="Default"/>
    <w:rsid w:val="0047419C"/>
    <w:pPr>
      <w:autoSpaceDE w:val="0"/>
      <w:autoSpaceDN w:val="0"/>
      <w:adjustRightInd w:val="0"/>
      <w:spacing w:after="0" w:line="240" w:lineRule="auto"/>
    </w:pPr>
    <w:rPr>
      <w:rFonts w:ascii="Arial" w:hAnsi="Arial" w:cs="Arial"/>
      <w:color w:val="000000"/>
      <w:sz w:val="24"/>
      <w:szCs w:val="24"/>
    </w:rPr>
  </w:style>
  <w:style w:type="character" w:styleId="MenoPendente">
    <w:name w:val="Unresolved Mention"/>
    <w:basedOn w:val="Fontepargpadro"/>
    <w:uiPriority w:val="99"/>
    <w:semiHidden/>
    <w:unhideWhenUsed/>
    <w:rsid w:val="00672229"/>
    <w:rPr>
      <w:color w:val="605E5C"/>
      <w:shd w:val="clear" w:color="auto" w:fill="E1DFDD"/>
    </w:rPr>
  </w:style>
  <w:style w:type="table" w:customStyle="1" w:styleId="Tabelacomgrade1">
    <w:name w:val="Tabela com grade1"/>
    <w:basedOn w:val="Tabelanormal"/>
    <w:next w:val="Tabelacomgrade"/>
    <w:uiPriority w:val="39"/>
    <w:rsid w:val="00A806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866408375">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opreto.mg.gov.br/avisos-de-dispensa-de-licitaca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5ECBA-1F55-4143-8852-92005E7F8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1680</TotalTime>
  <Pages>19</Pages>
  <Words>7535</Words>
  <Characters>40692</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48131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Protocolo</dc:creator>
  <cp:lastModifiedBy>User</cp:lastModifiedBy>
  <cp:revision>189</cp:revision>
  <cp:lastPrinted>2024-07-23T17:17:00Z</cp:lastPrinted>
  <dcterms:created xsi:type="dcterms:W3CDTF">2018-01-18T12:33:00Z</dcterms:created>
  <dcterms:modified xsi:type="dcterms:W3CDTF">2024-07-23T17:18:00Z</dcterms:modified>
</cp:coreProperties>
</file>