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EA3C" w14:textId="77777777" w:rsidR="007B626E" w:rsidRPr="003475C2" w:rsidRDefault="005B0224" w:rsidP="005D7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bookmarkStart w:id="0" w:name="_Hlk162956567"/>
      <w:r w:rsidRPr="003475C2">
        <w:rPr>
          <w:rFonts w:ascii="Arial" w:hAnsi="Arial" w:cs="Arial"/>
          <w:b/>
          <w:bCs/>
          <w:sz w:val="28"/>
          <w:szCs w:val="32"/>
          <w:u w:val="single"/>
        </w:rPr>
        <w:t>TERMO DE REFERENCIA</w:t>
      </w:r>
      <w:bookmarkEnd w:id="0"/>
    </w:p>
    <w:p w14:paraId="14DA4A14" w14:textId="77777777" w:rsidR="008F396F" w:rsidRPr="003475C2" w:rsidRDefault="008F396F" w:rsidP="005D7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CC8353" w14:textId="3F35E18F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1 – DEFINIÇÃO DO OBJETO:</w:t>
      </w:r>
    </w:p>
    <w:p w14:paraId="62B96204" w14:textId="04636C83" w:rsidR="00DF5BBF" w:rsidRPr="003475C2" w:rsidRDefault="00DF5BBF" w:rsidP="005D714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1.1-</w:t>
      </w:r>
      <w:r w:rsidR="0004584D" w:rsidRPr="0004584D">
        <w:rPr>
          <w:rFonts w:ascii="Arial" w:hAnsi="Arial" w:cs="Arial"/>
          <w:sz w:val="24"/>
        </w:rPr>
        <w:t>Aquisição de Implemento Agrícola (Grade Niveladora Tatu 24x20)</w:t>
      </w:r>
      <w:r w:rsidR="00922FD6">
        <w:rPr>
          <w:rFonts w:ascii="Arial" w:hAnsi="Arial" w:cs="Arial"/>
          <w:sz w:val="24"/>
        </w:rPr>
        <w:t>.</w:t>
      </w:r>
    </w:p>
    <w:p w14:paraId="70925E46" w14:textId="6C6D1105" w:rsidR="00DF5BBF" w:rsidRDefault="00DF5BBF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sz w:val="24"/>
          <w:szCs w:val="24"/>
        </w:rPr>
        <w:t xml:space="preserve">Natureza: </w:t>
      </w:r>
      <w:r w:rsidR="0004584D">
        <w:rPr>
          <w:rFonts w:ascii="Arial" w:eastAsia="Times New Roman" w:hAnsi="Arial" w:cs="Arial"/>
          <w:sz w:val="24"/>
          <w:szCs w:val="24"/>
        </w:rPr>
        <w:t>Aquisição de Implemento Agrícola</w:t>
      </w:r>
      <w:r w:rsidR="00423C3F">
        <w:rPr>
          <w:rFonts w:ascii="Arial" w:eastAsia="Times New Roman" w:hAnsi="Arial" w:cs="Arial"/>
          <w:sz w:val="24"/>
          <w:szCs w:val="24"/>
        </w:rPr>
        <w:t>;</w:t>
      </w:r>
    </w:p>
    <w:p w14:paraId="29A460C8" w14:textId="2F32D232" w:rsidR="00A27F72" w:rsidRDefault="00423C3F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7F72">
        <w:rPr>
          <w:rFonts w:ascii="Arial" w:eastAsia="Times New Roman" w:hAnsi="Arial" w:cs="Arial"/>
          <w:sz w:val="24"/>
          <w:szCs w:val="24"/>
        </w:rPr>
        <w:t>Quantitativo</w:t>
      </w:r>
      <w:r w:rsidR="000020B5" w:rsidRPr="00A27F72">
        <w:rPr>
          <w:rFonts w:ascii="Arial" w:eastAsia="Times New Roman" w:hAnsi="Arial" w:cs="Arial"/>
          <w:sz w:val="24"/>
          <w:szCs w:val="24"/>
        </w:rPr>
        <w:t xml:space="preserve">: </w:t>
      </w:r>
      <w:r w:rsidR="00DA0C48">
        <w:rPr>
          <w:rFonts w:ascii="Arial" w:eastAsia="Times New Roman" w:hAnsi="Arial" w:cs="Arial"/>
          <w:sz w:val="24"/>
          <w:szCs w:val="24"/>
        </w:rPr>
        <w:t>01</w:t>
      </w:r>
      <w:r w:rsidRPr="00A27F72">
        <w:rPr>
          <w:rFonts w:ascii="Arial" w:eastAsia="Times New Roman" w:hAnsi="Arial" w:cs="Arial"/>
          <w:sz w:val="24"/>
          <w:szCs w:val="24"/>
        </w:rPr>
        <w:t>;</w:t>
      </w:r>
    </w:p>
    <w:p w14:paraId="0017F76F" w14:textId="58F89FD0" w:rsidR="00DF5BBF" w:rsidRPr="00A27F72" w:rsidRDefault="00ED3287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7F72">
        <w:rPr>
          <w:rFonts w:ascii="Arial" w:eastAsia="Times New Roman" w:hAnsi="Arial" w:cs="Arial"/>
          <w:sz w:val="24"/>
          <w:szCs w:val="24"/>
        </w:rPr>
        <w:t xml:space="preserve">Prazo </w:t>
      </w:r>
      <w:r w:rsidR="0004584D">
        <w:rPr>
          <w:rFonts w:ascii="Arial" w:eastAsia="Times New Roman" w:hAnsi="Arial" w:cs="Arial"/>
          <w:sz w:val="24"/>
          <w:szCs w:val="24"/>
        </w:rPr>
        <w:t>Entrega</w:t>
      </w:r>
      <w:r w:rsidR="00A83C90" w:rsidRPr="00A27F72">
        <w:rPr>
          <w:rFonts w:ascii="Arial" w:eastAsia="Times New Roman" w:hAnsi="Arial" w:cs="Arial"/>
          <w:sz w:val="24"/>
          <w:szCs w:val="24"/>
        </w:rPr>
        <w:t xml:space="preserve">: </w:t>
      </w:r>
      <w:r w:rsidR="0004584D">
        <w:rPr>
          <w:rFonts w:ascii="Arial" w:eastAsia="Times New Roman" w:hAnsi="Arial" w:cs="Arial"/>
          <w:sz w:val="24"/>
          <w:szCs w:val="24"/>
        </w:rPr>
        <w:t>15</w:t>
      </w:r>
      <w:r w:rsidR="00423C3F" w:rsidRPr="00A27F72">
        <w:rPr>
          <w:rFonts w:ascii="Arial" w:eastAsia="Times New Roman" w:hAnsi="Arial" w:cs="Arial"/>
          <w:sz w:val="24"/>
          <w:szCs w:val="24"/>
        </w:rPr>
        <w:t xml:space="preserve"> (</w:t>
      </w:r>
      <w:r w:rsidR="0004584D">
        <w:rPr>
          <w:rFonts w:ascii="Arial" w:eastAsia="Times New Roman" w:hAnsi="Arial" w:cs="Arial"/>
          <w:sz w:val="24"/>
          <w:szCs w:val="24"/>
        </w:rPr>
        <w:t>quinze</w:t>
      </w:r>
      <w:r w:rsidR="00423C3F" w:rsidRPr="00A27F72">
        <w:rPr>
          <w:rFonts w:ascii="Arial" w:eastAsia="Times New Roman" w:hAnsi="Arial" w:cs="Arial"/>
          <w:sz w:val="24"/>
          <w:szCs w:val="24"/>
        </w:rPr>
        <w:t>)</w:t>
      </w:r>
      <w:r w:rsidR="00DF5BBF" w:rsidRPr="00A27F72">
        <w:rPr>
          <w:rFonts w:ascii="Arial" w:eastAsia="Times New Roman" w:hAnsi="Arial" w:cs="Arial"/>
          <w:sz w:val="24"/>
          <w:szCs w:val="24"/>
        </w:rPr>
        <w:t xml:space="preserve"> </w:t>
      </w:r>
      <w:r w:rsidR="0004584D">
        <w:rPr>
          <w:rFonts w:ascii="Arial" w:eastAsia="Times New Roman" w:hAnsi="Arial" w:cs="Arial"/>
          <w:sz w:val="24"/>
          <w:szCs w:val="24"/>
        </w:rPr>
        <w:t>dias</w:t>
      </w:r>
      <w:r w:rsidR="00423C3F" w:rsidRPr="00A27F72">
        <w:rPr>
          <w:rFonts w:ascii="Arial" w:eastAsia="Times New Roman" w:hAnsi="Arial" w:cs="Arial"/>
          <w:sz w:val="24"/>
          <w:szCs w:val="24"/>
        </w:rPr>
        <w:t>;</w:t>
      </w:r>
    </w:p>
    <w:p w14:paraId="327C1A9E" w14:textId="3B2B406B" w:rsidR="00DF5BBF" w:rsidRPr="003475C2" w:rsidRDefault="00ED3287" w:rsidP="00ED3287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3287">
        <w:rPr>
          <w:rFonts w:ascii="Arial" w:eastAsia="Times New Roman" w:hAnsi="Arial" w:cs="Arial"/>
          <w:sz w:val="24"/>
          <w:szCs w:val="24"/>
        </w:rPr>
        <w:t xml:space="preserve">Possibilidade </w:t>
      </w:r>
      <w:r w:rsidR="0004584D">
        <w:rPr>
          <w:rFonts w:ascii="Arial" w:eastAsia="Times New Roman" w:hAnsi="Arial" w:cs="Arial"/>
          <w:sz w:val="24"/>
          <w:szCs w:val="24"/>
        </w:rPr>
        <w:t>Contrato</w:t>
      </w:r>
      <w:r w:rsidR="0052480F">
        <w:rPr>
          <w:rFonts w:ascii="Arial" w:eastAsia="Times New Roman" w:hAnsi="Arial" w:cs="Arial"/>
          <w:sz w:val="24"/>
          <w:szCs w:val="24"/>
        </w:rPr>
        <w:t>:</w:t>
      </w:r>
      <w:r w:rsidRPr="00ED3287">
        <w:rPr>
          <w:rFonts w:ascii="Arial" w:eastAsia="Times New Roman" w:hAnsi="Arial" w:cs="Arial"/>
          <w:sz w:val="24"/>
          <w:szCs w:val="24"/>
        </w:rPr>
        <w:t xml:space="preserve"> </w:t>
      </w:r>
      <w:r w:rsidR="0004584D">
        <w:rPr>
          <w:rFonts w:ascii="Arial" w:eastAsia="Times New Roman" w:hAnsi="Arial" w:cs="Arial"/>
          <w:sz w:val="24"/>
          <w:szCs w:val="24"/>
        </w:rPr>
        <w:t>não se aplica</w:t>
      </w:r>
      <w:r w:rsidR="00DF5BBF" w:rsidRPr="003475C2">
        <w:rPr>
          <w:rFonts w:ascii="Arial" w:eastAsia="Times New Roman" w:hAnsi="Arial" w:cs="Arial"/>
          <w:sz w:val="24"/>
          <w:szCs w:val="24"/>
        </w:rPr>
        <w:t>.</w:t>
      </w:r>
    </w:p>
    <w:p w14:paraId="5E15E934" w14:textId="77777777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A05426" w14:textId="721A86BB" w:rsidR="00DF5BBF" w:rsidRPr="00351764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 xml:space="preserve">2 – FUNDAMENTAÇÃO DA </w:t>
      </w:r>
      <w:r w:rsidR="00B96CC9" w:rsidRPr="00351764">
        <w:rPr>
          <w:rFonts w:ascii="Arial" w:eastAsia="Times New Roman" w:hAnsi="Arial" w:cs="Arial"/>
          <w:b/>
          <w:bCs/>
          <w:sz w:val="24"/>
          <w:szCs w:val="24"/>
        </w:rPr>
        <w:t>AQUISIÇÃO</w:t>
      </w:r>
      <w:r w:rsidRPr="0035176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A4C91AF" w14:textId="037EF085" w:rsidR="00C96056" w:rsidRPr="00351764" w:rsidRDefault="005852CA" w:rsidP="000458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1764">
        <w:rPr>
          <w:rFonts w:ascii="Arial" w:eastAsia="Times New Roman" w:hAnsi="Arial" w:cs="Arial"/>
          <w:b/>
          <w:sz w:val="24"/>
          <w:szCs w:val="24"/>
        </w:rPr>
        <w:t>2.1-</w:t>
      </w:r>
      <w:r w:rsidR="0004584D" w:rsidRPr="00351764">
        <w:rPr>
          <w:rFonts w:ascii="Arial" w:eastAsia="Times New Roman" w:hAnsi="Arial" w:cs="Arial"/>
          <w:sz w:val="24"/>
          <w:szCs w:val="24"/>
        </w:rPr>
        <w:t xml:space="preserve">A aquisição de equipamentos e implementos agrícolas se justifica pela necessidade em atender as demandas dos programas da Secretaria de Agricultura. Que consiste em prestar atendimento técnico para os produtores </w:t>
      </w:r>
      <w:r w:rsidR="001815DF" w:rsidRPr="00351764">
        <w:rPr>
          <w:rFonts w:ascii="Arial" w:eastAsia="Times New Roman" w:hAnsi="Arial" w:cs="Arial"/>
          <w:sz w:val="24"/>
          <w:szCs w:val="24"/>
        </w:rPr>
        <w:t>rurais</w:t>
      </w:r>
      <w:r w:rsidR="0004584D" w:rsidRPr="00351764">
        <w:rPr>
          <w:rFonts w:ascii="Arial" w:eastAsia="Times New Roman" w:hAnsi="Arial" w:cs="Arial"/>
          <w:sz w:val="24"/>
          <w:szCs w:val="24"/>
        </w:rPr>
        <w:t xml:space="preserve">, </w:t>
      </w:r>
      <w:r w:rsidR="001815DF" w:rsidRPr="00351764">
        <w:rPr>
          <w:rFonts w:ascii="Arial" w:eastAsia="Times New Roman" w:hAnsi="Arial" w:cs="Arial"/>
          <w:sz w:val="24"/>
          <w:szCs w:val="24"/>
        </w:rPr>
        <w:t xml:space="preserve">que </w:t>
      </w:r>
      <w:r w:rsidR="0004584D" w:rsidRPr="00351764">
        <w:rPr>
          <w:rFonts w:ascii="Arial" w:eastAsia="Times New Roman" w:hAnsi="Arial" w:cs="Arial"/>
          <w:sz w:val="24"/>
          <w:szCs w:val="24"/>
        </w:rPr>
        <w:t xml:space="preserve">abastecem as feiras livres do Município complementando a renda de casa. Os agricultores familiares em geral, não possuem capital para a contratação desses serviços, nem são detentores de equipamentos que possam efetivar essas práticas e a oferta desses serviços pelo município, dotando-os de patrulhas mecanizadas, em conjunto com as comunidades rurais incrementa a realização desses serviços </w:t>
      </w:r>
      <w:r w:rsidR="008C5C57" w:rsidRPr="00351764">
        <w:rPr>
          <w:rFonts w:ascii="Arial" w:eastAsia="Times New Roman" w:hAnsi="Arial" w:cs="Arial"/>
          <w:sz w:val="24"/>
          <w:szCs w:val="24"/>
        </w:rPr>
        <w:t>para os agricultores familiares;</w:t>
      </w:r>
    </w:p>
    <w:p w14:paraId="4A8E573F" w14:textId="29EF266C" w:rsidR="00BE4C66" w:rsidRDefault="00BE4C66" w:rsidP="000458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1764">
        <w:rPr>
          <w:rFonts w:ascii="Arial" w:eastAsia="Times New Roman" w:hAnsi="Arial" w:cs="Arial"/>
          <w:b/>
          <w:sz w:val="24"/>
          <w:szCs w:val="24"/>
        </w:rPr>
        <w:t>2.2-</w:t>
      </w:r>
      <w:r w:rsidR="0004584D" w:rsidRPr="00351764">
        <w:rPr>
          <w:rFonts w:ascii="Arial" w:eastAsia="Times New Roman" w:hAnsi="Arial" w:cs="Arial"/>
          <w:sz w:val="24"/>
          <w:szCs w:val="24"/>
        </w:rPr>
        <w:t>A mecanização dá oportunidade para que a agricultura seja diversificada com a introdução de novas culturas, ofertando novos produtos para o mercado local e até mesmo para a agroindústria. A mecanização tende a elevar o patamar de agricultura local em todos os níveis, dinamizando outros setores da economia e fortalecendo o setor agrário como um todo, e consequentemente o aumento da produção e produtividade agropecuária, o aumento da renda e emprego no campo e a melhoria da condição de vida da família rural.</w:t>
      </w:r>
    </w:p>
    <w:p w14:paraId="4D994BEF" w14:textId="77777777" w:rsidR="005852CA" w:rsidRPr="005852CA" w:rsidRDefault="005852CA" w:rsidP="005D71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3795071" w14:textId="25DD40E1" w:rsidR="00DF5BBF" w:rsidRPr="00E937C0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7C0">
        <w:rPr>
          <w:rFonts w:ascii="Arial" w:eastAsia="Times New Roman" w:hAnsi="Arial" w:cs="Arial"/>
          <w:b/>
          <w:bCs/>
          <w:sz w:val="24"/>
          <w:szCs w:val="24"/>
        </w:rPr>
        <w:t>3 –</w:t>
      </w:r>
      <w:r w:rsidRPr="00E937C0">
        <w:rPr>
          <w:rFonts w:ascii="Arial" w:eastAsia="Times New Roman" w:hAnsi="Arial" w:cs="Arial"/>
          <w:sz w:val="24"/>
          <w:szCs w:val="24"/>
        </w:rPr>
        <w:t xml:space="preserve"> </w:t>
      </w:r>
      <w:r w:rsidRPr="00E937C0">
        <w:rPr>
          <w:rFonts w:ascii="Arial" w:eastAsia="Times New Roman" w:hAnsi="Arial" w:cs="Arial"/>
          <w:b/>
          <w:bCs/>
          <w:sz w:val="24"/>
          <w:szCs w:val="24"/>
        </w:rPr>
        <w:t>DESCRIÇÃO DA SOLUÇÃO COMO UM TODO:</w:t>
      </w:r>
    </w:p>
    <w:p w14:paraId="300FADA8" w14:textId="13CA6B1B" w:rsidR="00DF5BBF" w:rsidRPr="003475C2" w:rsidRDefault="00F87830" w:rsidP="00E937C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7C0">
        <w:rPr>
          <w:rFonts w:ascii="Arial" w:eastAsia="Times New Roman" w:hAnsi="Arial" w:cs="Arial"/>
          <w:b/>
          <w:bCs/>
          <w:sz w:val="24"/>
          <w:szCs w:val="24"/>
        </w:rPr>
        <w:t>3.1-</w:t>
      </w:r>
      <w:r w:rsidR="00E937C0" w:rsidRPr="00E937C0">
        <w:rPr>
          <w:rFonts w:ascii="Arial" w:eastAsia="Times New Roman" w:hAnsi="Arial" w:cs="Arial"/>
          <w:sz w:val="24"/>
          <w:szCs w:val="24"/>
        </w:rPr>
        <w:t xml:space="preserve">A solução que melhor atende às necessidades da Administração é a instauração de </w:t>
      </w:r>
      <w:r w:rsidR="00E937C0">
        <w:rPr>
          <w:rFonts w:ascii="Arial" w:eastAsia="Times New Roman" w:hAnsi="Arial" w:cs="Arial"/>
          <w:sz w:val="24"/>
          <w:szCs w:val="24"/>
        </w:rPr>
        <w:t>uma compra direta, do tipo dispensa</w:t>
      </w:r>
      <w:r w:rsidR="00E937C0" w:rsidRPr="00E937C0">
        <w:rPr>
          <w:rFonts w:ascii="Arial" w:eastAsia="Times New Roman" w:hAnsi="Arial" w:cs="Arial"/>
          <w:sz w:val="24"/>
          <w:szCs w:val="24"/>
        </w:rPr>
        <w:t xml:space="preserve">, para aquisição </w:t>
      </w:r>
      <w:r w:rsidR="00E937C0">
        <w:rPr>
          <w:rFonts w:ascii="Arial" w:eastAsia="Times New Roman" w:hAnsi="Arial" w:cs="Arial"/>
          <w:sz w:val="24"/>
          <w:szCs w:val="24"/>
        </w:rPr>
        <w:t xml:space="preserve">do Implemento Agrícola, pois </w:t>
      </w:r>
      <w:r w:rsidR="00E937C0" w:rsidRPr="00E937C0">
        <w:rPr>
          <w:rFonts w:ascii="Arial" w:eastAsia="Times New Roman" w:hAnsi="Arial" w:cs="Arial"/>
          <w:sz w:val="24"/>
          <w:szCs w:val="24"/>
        </w:rPr>
        <w:t>permite a compra conforme demanda</w:t>
      </w:r>
      <w:r w:rsidR="00E937C0">
        <w:rPr>
          <w:rFonts w:ascii="Arial" w:eastAsia="Times New Roman" w:hAnsi="Arial" w:cs="Arial"/>
          <w:sz w:val="24"/>
          <w:szCs w:val="24"/>
        </w:rPr>
        <w:t xml:space="preserve"> e disponibilidade orçamentária, além de ser a forma mais rápida e eficiente para a aquisição.</w:t>
      </w:r>
    </w:p>
    <w:p w14:paraId="0F6E427D" w14:textId="77777777" w:rsidR="00F87830" w:rsidRPr="003475C2" w:rsidRDefault="00F87830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85DF1E" w14:textId="7D33C4E4" w:rsidR="00DF5BBF" w:rsidRPr="003475C2" w:rsidRDefault="00F87830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4 – </w:t>
      </w:r>
      <w:bookmarkStart w:id="1" w:name="_Hlk163131029"/>
      <w:r w:rsidRPr="003475C2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  <w:bookmarkEnd w:id="1"/>
      <w:r w:rsidRPr="003475C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ECD80F9" w14:textId="656A0EAB" w:rsidR="00DF5BBF" w:rsidRPr="003475C2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63131066"/>
      <w:r w:rsidRPr="003475C2">
        <w:rPr>
          <w:rFonts w:ascii="Arial" w:eastAsia="Times New Roman" w:hAnsi="Arial" w:cs="Arial"/>
          <w:b/>
          <w:bCs/>
          <w:sz w:val="24"/>
          <w:szCs w:val="24"/>
        </w:rPr>
        <w:t>4.1-</w:t>
      </w:r>
      <w:r w:rsidR="00DF5BBF" w:rsidRPr="003475C2">
        <w:rPr>
          <w:rFonts w:ascii="Arial" w:eastAsia="Times New Roman" w:hAnsi="Arial" w:cs="Arial"/>
          <w:sz w:val="24"/>
          <w:szCs w:val="24"/>
        </w:rPr>
        <w:t>Os serviços referentes a esta contratação deverão ser executados pela contratada, de acordo com as especificações abaixo:</w:t>
      </w:r>
    </w:p>
    <w:bookmarkEnd w:id="2"/>
    <w:p w14:paraId="2F775739" w14:textId="668CE0E1" w:rsidR="00DD4771" w:rsidRPr="00DD4771" w:rsidRDefault="0052480F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   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 )A contratada  possui registro em órgãos regulamentadores;</w:t>
      </w:r>
    </w:p>
    <w:p w14:paraId="1059E71F" w14:textId="03F8DFDF" w:rsidR="00DD4771" w:rsidRPr="00DD4771" w:rsidRDefault="0004584D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 x</w:t>
      </w:r>
      <w:r w:rsidR="0052480F">
        <w:rPr>
          <w:rFonts w:ascii="Arial" w:eastAsia="Times New Roman" w:hAnsi="Arial" w:cs="Arial"/>
          <w:sz w:val="24"/>
          <w:szCs w:val="24"/>
        </w:rPr>
        <w:t xml:space="preserve"> </w:t>
      </w:r>
      <w:r w:rsidR="00DD4771" w:rsidRPr="00DD4771">
        <w:rPr>
          <w:rFonts w:ascii="Arial" w:eastAsia="Times New Roman" w:hAnsi="Arial" w:cs="Arial"/>
          <w:sz w:val="24"/>
          <w:szCs w:val="24"/>
        </w:rPr>
        <w:t>)Possui critérios para possível execução de logística reversa;</w:t>
      </w:r>
    </w:p>
    <w:p w14:paraId="640459B1" w14:textId="77777777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D4771">
        <w:rPr>
          <w:rFonts w:ascii="Arial" w:eastAsia="Times New Roman" w:hAnsi="Arial" w:cs="Arial"/>
          <w:sz w:val="24"/>
          <w:szCs w:val="24"/>
        </w:rPr>
        <w:t>(    )Adota critérios de sustentabilidade e boas práticas;</w:t>
      </w:r>
    </w:p>
    <w:p w14:paraId="15F1B571" w14:textId="2253BC3F" w:rsidR="00DD4771" w:rsidRPr="00DD4771" w:rsidRDefault="000020B5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  </w:t>
      </w:r>
      <w:r w:rsidR="00ED3287">
        <w:rPr>
          <w:rFonts w:ascii="Arial" w:eastAsia="Times New Roman" w:hAnsi="Arial" w:cs="Arial"/>
          <w:sz w:val="24"/>
          <w:szCs w:val="24"/>
        </w:rPr>
        <w:t xml:space="preserve"> </w:t>
      </w:r>
      <w:r w:rsidR="00DD4771" w:rsidRPr="00DD4771">
        <w:rPr>
          <w:rFonts w:ascii="Arial" w:eastAsia="Times New Roman" w:hAnsi="Arial" w:cs="Arial"/>
          <w:sz w:val="24"/>
          <w:szCs w:val="24"/>
        </w:rPr>
        <w:t>)Apresenta  formalmente o responsável técnico com registro no respectivo conselho (se for o caso);</w:t>
      </w:r>
    </w:p>
    <w:p w14:paraId="74CA773B" w14:textId="1B44BE2D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D4771">
        <w:rPr>
          <w:rFonts w:ascii="Arial" w:eastAsia="Times New Roman" w:hAnsi="Arial" w:cs="Arial"/>
          <w:sz w:val="24"/>
          <w:szCs w:val="24"/>
        </w:rPr>
        <w:t xml:space="preserve">( </w:t>
      </w:r>
      <w:r w:rsidR="0004584D">
        <w:rPr>
          <w:rFonts w:ascii="Arial" w:eastAsia="Times New Roman" w:hAnsi="Arial" w:cs="Arial"/>
          <w:sz w:val="24"/>
          <w:szCs w:val="24"/>
        </w:rPr>
        <w:t>x</w:t>
      </w:r>
      <w:r w:rsidRPr="00DD4771">
        <w:rPr>
          <w:rFonts w:ascii="Arial" w:eastAsia="Times New Roman" w:hAnsi="Arial" w:cs="Arial"/>
          <w:sz w:val="24"/>
          <w:szCs w:val="24"/>
        </w:rPr>
        <w:t xml:space="preserve"> )Apresenta catálogos, folders de produtos;</w:t>
      </w:r>
    </w:p>
    <w:p w14:paraId="164D01B4" w14:textId="77777777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D4771">
        <w:rPr>
          <w:rFonts w:ascii="Arial" w:eastAsia="Times New Roman" w:hAnsi="Arial" w:cs="Arial"/>
          <w:sz w:val="24"/>
          <w:szCs w:val="24"/>
        </w:rPr>
        <w:t>( x )Possui certificado de licença de funcionamento;</w:t>
      </w:r>
    </w:p>
    <w:p w14:paraId="20BAB261" w14:textId="468C904B" w:rsidR="00F87830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D4771">
        <w:rPr>
          <w:rFonts w:ascii="Arial" w:eastAsia="Times New Roman" w:hAnsi="Arial" w:cs="Arial"/>
          <w:sz w:val="24"/>
          <w:szCs w:val="24"/>
        </w:rPr>
        <w:t>( x )Atende as demais legislações pertinentes.</w:t>
      </w:r>
    </w:p>
    <w:p w14:paraId="7B90EA6F" w14:textId="77777777" w:rsidR="00DD4771" w:rsidRPr="003475C2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B53B77B" w14:textId="77777777" w:rsidR="00F87830" w:rsidRPr="003475C2" w:rsidRDefault="00F87830" w:rsidP="005D714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4.2</w:t>
      </w:r>
      <w:r w:rsidR="00DF5BBF" w:rsidRPr="003475C2">
        <w:rPr>
          <w:rFonts w:ascii="Arial" w:hAnsi="Arial" w:cs="Arial"/>
          <w:b/>
          <w:bCs/>
          <w:sz w:val="24"/>
          <w:szCs w:val="24"/>
        </w:rPr>
        <w:t>-</w:t>
      </w:r>
      <w:r w:rsidR="00DF5BBF" w:rsidRPr="003475C2">
        <w:rPr>
          <w:rFonts w:ascii="Arial" w:hAnsi="Arial" w:cs="Arial"/>
          <w:bCs/>
          <w:sz w:val="24"/>
          <w:szCs w:val="24"/>
        </w:rPr>
        <w:t xml:space="preserve">Para se habilitar a concorrente deve apresentar os </w:t>
      </w:r>
      <w:r w:rsidRPr="003475C2">
        <w:rPr>
          <w:rFonts w:ascii="Arial" w:hAnsi="Arial" w:cs="Arial"/>
          <w:bCs/>
          <w:sz w:val="24"/>
          <w:szCs w:val="24"/>
        </w:rPr>
        <w:t>seguintes documentos:</w:t>
      </w:r>
    </w:p>
    <w:p w14:paraId="0F318197" w14:textId="6E984E4C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/>
          <w:sz w:val="24"/>
          <w:u w:val="single"/>
        </w:rPr>
        <w:t>4.2.1-</w:t>
      </w:r>
      <w:r w:rsidRPr="003475C2">
        <w:rPr>
          <w:rFonts w:ascii="Arial" w:hAnsi="Arial" w:cs="Arial"/>
          <w:bCs/>
          <w:sz w:val="24"/>
          <w:u w:val="single"/>
        </w:rPr>
        <w:t>Habilitação Jurídica</w:t>
      </w:r>
      <w:r w:rsidRPr="003475C2">
        <w:rPr>
          <w:rFonts w:ascii="Arial" w:hAnsi="Arial" w:cs="Arial"/>
          <w:bCs/>
          <w:sz w:val="24"/>
        </w:rPr>
        <w:t>:</w:t>
      </w:r>
    </w:p>
    <w:p w14:paraId="7945268A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lastRenderedPageBreak/>
        <w:t>Ato constitutivo, estatuto ou contrato social em vigor, acompanhado de documentos de eleição de seus administradores ou exercício da diretoria (acompanhado das alterações contratuais quando for o caso);</w:t>
      </w:r>
    </w:p>
    <w:p w14:paraId="6CE46E2C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Registro Comercial;</w:t>
      </w:r>
    </w:p>
    <w:p w14:paraId="12637982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8"/>
        </w:rPr>
      </w:pPr>
      <w:r w:rsidRPr="003475C2">
        <w:rPr>
          <w:rFonts w:ascii="Arial" w:hAnsi="Arial" w:cs="Arial"/>
          <w:bCs/>
          <w:sz w:val="24"/>
        </w:rPr>
        <w:t>Cédula de Identidade (representante).</w:t>
      </w:r>
    </w:p>
    <w:p w14:paraId="5C424BA8" w14:textId="77777777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</w:rPr>
      </w:pPr>
    </w:p>
    <w:p w14:paraId="4137CD05" w14:textId="3AB56722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eastAsia="Times New Roman" w:hAnsi="Arial" w:cs="Arial"/>
          <w:b/>
          <w:sz w:val="24"/>
          <w:szCs w:val="24"/>
          <w:u w:val="single"/>
        </w:rPr>
        <w:t>4.2.2-</w:t>
      </w:r>
      <w:r w:rsidRPr="003475C2">
        <w:rPr>
          <w:rFonts w:ascii="Arial" w:hAnsi="Arial" w:cs="Arial"/>
          <w:bCs/>
          <w:sz w:val="24"/>
          <w:u w:val="single"/>
        </w:rPr>
        <w:t>Habilitação Fiscal, Social e Trabalhista</w:t>
      </w:r>
      <w:r w:rsidRPr="003475C2">
        <w:rPr>
          <w:rFonts w:ascii="Arial" w:hAnsi="Arial" w:cs="Arial"/>
          <w:bCs/>
          <w:sz w:val="24"/>
        </w:rPr>
        <w:t>:</w:t>
      </w:r>
    </w:p>
    <w:p w14:paraId="14C11222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CPF (representante);</w:t>
      </w:r>
    </w:p>
    <w:p w14:paraId="4DE1699C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CNPJ para pessoas jurídicas;</w:t>
      </w:r>
    </w:p>
    <w:p w14:paraId="5B9D558B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Fazenda Municipal;</w:t>
      </w:r>
    </w:p>
    <w:p w14:paraId="3DE7A776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 xml:space="preserve">Prova de regularidade com a Fazenda Estadual; </w:t>
      </w:r>
    </w:p>
    <w:p w14:paraId="7B103E45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Fazenda Federal;</w:t>
      </w:r>
    </w:p>
    <w:p w14:paraId="3931C631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o FGTS;</w:t>
      </w:r>
    </w:p>
    <w:p w14:paraId="458D19A5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Justiça do Trabalho.</w:t>
      </w:r>
    </w:p>
    <w:p w14:paraId="234A45D7" w14:textId="511DB298" w:rsidR="00DF5BBF" w:rsidRPr="003475C2" w:rsidRDefault="00DF5BBF" w:rsidP="005D714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9B98E6" w14:textId="2EDBBBF0" w:rsidR="00F87830" w:rsidRPr="003475C2" w:rsidRDefault="00DF5BBF" w:rsidP="005D714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 w:rsidRPr="003475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87830" w:rsidRPr="003475C2">
        <w:rPr>
          <w:rFonts w:ascii="Arial" w:eastAsia="Times New Roman" w:hAnsi="Arial" w:cs="Arial"/>
          <w:b/>
          <w:sz w:val="24"/>
          <w:szCs w:val="24"/>
          <w:u w:val="single"/>
        </w:rPr>
        <w:t>4.2.3-</w:t>
      </w:r>
      <w:r w:rsidR="00F87830" w:rsidRPr="003475C2">
        <w:rPr>
          <w:rFonts w:ascii="Arial" w:hAnsi="Arial" w:cs="Arial"/>
          <w:bCs/>
          <w:sz w:val="24"/>
          <w:u w:val="single"/>
        </w:rPr>
        <w:t>Habilitação Econômico-Financeira:</w:t>
      </w:r>
    </w:p>
    <w:p w14:paraId="64458499" w14:textId="77777777" w:rsidR="00F87830" w:rsidRDefault="00F87830" w:rsidP="00C71A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Certidão negativa de feitos sobre falência expedida pelo distribuidor da sede do licitante.</w:t>
      </w:r>
    </w:p>
    <w:p w14:paraId="6540593A" w14:textId="77777777" w:rsidR="00EA541E" w:rsidRDefault="00EA541E" w:rsidP="00EA541E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</w:p>
    <w:p w14:paraId="72284CB5" w14:textId="7E63E1B3" w:rsidR="00FF794C" w:rsidRPr="003475C2" w:rsidRDefault="0052480F" w:rsidP="00FF794C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4.2.</w:t>
      </w:r>
      <w:r w:rsidR="0004584D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="00FF794C" w:rsidRPr="003475C2">
        <w:rPr>
          <w:rFonts w:ascii="Arial" w:eastAsia="Times New Roman" w:hAnsi="Arial" w:cs="Arial"/>
          <w:b/>
          <w:sz w:val="24"/>
          <w:szCs w:val="24"/>
          <w:u w:val="single"/>
        </w:rPr>
        <w:t>-</w:t>
      </w:r>
      <w:r w:rsidR="00FF794C" w:rsidRPr="003475C2">
        <w:rPr>
          <w:rFonts w:ascii="Arial" w:hAnsi="Arial" w:cs="Arial"/>
          <w:bCs/>
          <w:sz w:val="24"/>
          <w:u w:val="single"/>
        </w:rPr>
        <w:t>Declarações:</w:t>
      </w:r>
    </w:p>
    <w:p w14:paraId="3EFCEB30" w14:textId="35440090" w:rsidR="00FF794C" w:rsidRPr="003475C2" w:rsidRDefault="00913849" w:rsidP="00C71AB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Declaração Empregador (anexo I</w:t>
      </w:r>
      <w:r w:rsidR="009F5460">
        <w:rPr>
          <w:rFonts w:ascii="Arial" w:eastAsia="Times New Roman" w:hAnsi="Arial" w:cs="Arial"/>
          <w:sz w:val="24"/>
          <w:szCs w:val="24"/>
        </w:rPr>
        <w:t>)</w:t>
      </w:r>
      <w:r w:rsidR="00FF794C" w:rsidRPr="003475C2">
        <w:rPr>
          <w:rFonts w:ascii="Arial" w:eastAsia="Times New Roman" w:hAnsi="Arial" w:cs="Arial"/>
          <w:sz w:val="24"/>
          <w:szCs w:val="24"/>
        </w:rPr>
        <w:t>;</w:t>
      </w:r>
    </w:p>
    <w:p w14:paraId="07D753BA" w14:textId="16B77D96" w:rsidR="00FF794C" w:rsidRPr="003475C2" w:rsidRDefault="00FF794C" w:rsidP="00C71AB0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Declaração de Inexistência de Fato Impeditivo da Habilitação</w:t>
      </w:r>
      <w:r w:rsidR="009F5460">
        <w:rPr>
          <w:bCs/>
        </w:rPr>
        <w:t xml:space="preserve"> (</w:t>
      </w:r>
      <w:r w:rsidR="00EA541E">
        <w:rPr>
          <w:rFonts w:ascii="Arial" w:hAnsi="Arial" w:cs="Arial"/>
          <w:bCs/>
          <w:sz w:val="24"/>
        </w:rPr>
        <w:t>anexo I</w:t>
      </w:r>
      <w:r w:rsidR="00D05768">
        <w:rPr>
          <w:rFonts w:ascii="Arial" w:hAnsi="Arial" w:cs="Arial"/>
          <w:bCs/>
          <w:sz w:val="24"/>
        </w:rPr>
        <w:t>I</w:t>
      </w:r>
      <w:r w:rsidR="009F5460">
        <w:rPr>
          <w:rFonts w:ascii="Arial" w:hAnsi="Arial" w:cs="Arial"/>
          <w:bCs/>
          <w:sz w:val="24"/>
        </w:rPr>
        <w:t>)</w:t>
      </w:r>
      <w:r w:rsidRPr="003475C2">
        <w:rPr>
          <w:rFonts w:ascii="Arial" w:hAnsi="Arial" w:cs="Arial"/>
          <w:bCs/>
          <w:sz w:val="24"/>
        </w:rPr>
        <w:t>;</w:t>
      </w:r>
    </w:p>
    <w:p w14:paraId="6AB3BE64" w14:textId="6D946EAB" w:rsidR="00FF794C" w:rsidRPr="003475C2" w:rsidRDefault="00FF794C" w:rsidP="00C71AB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Informações de e-mail(s)</w:t>
      </w:r>
      <w:r w:rsidRPr="003475C2">
        <w:t xml:space="preserve"> </w:t>
      </w:r>
      <w:r w:rsidR="009F5460">
        <w:t>(</w:t>
      </w:r>
      <w:r w:rsidR="00EA541E">
        <w:rPr>
          <w:rFonts w:ascii="Arial" w:hAnsi="Arial" w:cs="Arial"/>
          <w:sz w:val="24"/>
        </w:rPr>
        <w:t>anexo III</w:t>
      </w:r>
      <w:r w:rsidR="009F5460">
        <w:rPr>
          <w:rFonts w:ascii="Arial" w:hAnsi="Arial" w:cs="Arial"/>
          <w:sz w:val="24"/>
        </w:rPr>
        <w:t>)</w:t>
      </w:r>
      <w:r w:rsidRPr="003475C2">
        <w:rPr>
          <w:rFonts w:ascii="Arial" w:hAnsi="Arial" w:cs="Arial"/>
          <w:sz w:val="24"/>
        </w:rPr>
        <w:t>.</w:t>
      </w:r>
    </w:p>
    <w:p w14:paraId="178EE70B" w14:textId="59FCC1A4" w:rsidR="00F87830" w:rsidRPr="003475C2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501FFC7" w14:textId="6C269E7F" w:rsidR="00BE4C66" w:rsidRPr="00B8306D" w:rsidRDefault="003D3F9A" w:rsidP="00BE4C66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8306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BE4C66" w:rsidRPr="00B8306D">
        <w:rPr>
          <w:rFonts w:ascii="Arial" w:eastAsia="Times New Roman" w:hAnsi="Arial" w:cs="Arial"/>
          <w:b/>
          <w:bCs/>
          <w:sz w:val="24"/>
          <w:szCs w:val="24"/>
        </w:rPr>
        <w:t xml:space="preserve"> – DAS CONDIÇÕES E </w:t>
      </w:r>
      <w:r w:rsidR="005E5B19">
        <w:rPr>
          <w:rFonts w:ascii="Arial" w:eastAsia="Times New Roman" w:hAnsi="Arial" w:cs="Arial"/>
          <w:b/>
          <w:bCs/>
          <w:sz w:val="24"/>
          <w:szCs w:val="24"/>
        </w:rPr>
        <w:t>ESPECIFICAÇÕES DA ENTREGA DO PRODUTO</w:t>
      </w:r>
      <w:r w:rsidR="00BE4C66" w:rsidRPr="00B8306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B89C172" w14:textId="5D489C5F" w:rsidR="003D3F9A" w:rsidRDefault="003D3F9A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D3F9A">
        <w:rPr>
          <w:rFonts w:ascii="Arial" w:eastAsia="Times New Roman" w:hAnsi="Arial" w:cs="Arial"/>
          <w:b/>
          <w:bCs/>
          <w:sz w:val="24"/>
          <w:szCs w:val="24"/>
        </w:rPr>
        <w:t>5.1-</w:t>
      </w:r>
      <w:r>
        <w:rPr>
          <w:rFonts w:ascii="Arial" w:eastAsia="Times New Roman" w:hAnsi="Arial" w:cs="Arial"/>
          <w:bCs/>
          <w:sz w:val="24"/>
          <w:szCs w:val="24"/>
        </w:rPr>
        <w:t>O</w:t>
      </w:r>
      <w:r w:rsidRPr="003D3F9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implemento agrícola deverá ser </w:t>
      </w:r>
      <w:r w:rsidR="00351764">
        <w:rPr>
          <w:rFonts w:ascii="Arial" w:eastAsia="Times New Roman" w:hAnsi="Arial" w:cs="Arial"/>
          <w:bCs/>
          <w:sz w:val="24"/>
          <w:szCs w:val="24"/>
        </w:rPr>
        <w:t>entregue</w:t>
      </w:r>
      <w:r>
        <w:rPr>
          <w:rFonts w:ascii="Arial" w:eastAsia="Times New Roman" w:hAnsi="Arial" w:cs="Arial"/>
          <w:bCs/>
          <w:sz w:val="24"/>
          <w:szCs w:val="24"/>
        </w:rPr>
        <w:t xml:space="preserve"> através de autorização de fornecimento, </w:t>
      </w:r>
      <w:r w:rsidRPr="003D3F9A">
        <w:rPr>
          <w:rFonts w:ascii="Arial" w:eastAsia="Times New Roman" w:hAnsi="Arial" w:cs="Arial"/>
          <w:bCs/>
          <w:sz w:val="24"/>
          <w:szCs w:val="24"/>
        </w:rPr>
        <w:t>onde a empresa co</w:t>
      </w:r>
      <w:r>
        <w:rPr>
          <w:rFonts w:ascii="Arial" w:eastAsia="Times New Roman" w:hAnsi="Arial" w:cs="Arial"/>
          <w:bCs/>
          <w:sz w:val="24"/>
          <w:szCs w:val="24"/>
        </w:rPr>
        <w:t>ntratada efetuará a entrega, na quantidade solicitada e local indicado</w:t>
      </w:r>
      <w:r w:rsidRPr="003D3F9A">
        <w:rPr>
          <w:rFonts w:ascii="Arial" w:eastAsia="Times New Roman" w:hAnsi="Arial" w:cs="Arial"/>
          <w:bCs/>
          <w:sz w:val="24"/>
          <w:szCs w:val="24"/>
        </w:rPr>
        <w:t xml:space="preserve"> no </w:t>
      </w:r>
      <w:r w:rsidRPr="00351764">
        <w:rPr>
          <w:rFonts w:ascii="Arial" w:eastAsia="Times New Roman" w:hAnsi="Arial" w:cs="Arial"/>
          <w:bCs/>
          <w:sz w:val="24"/>
          <w:szCs w:val="24"/>
        </w:rPr>
        <w:t xml:space="preserve">prazo máximo de até </w:t>
      </w:r>
      <w:r w:rsidR="00C71B49" w:rsidRPr="00351764">
        <w:rPr>
          <w:rFonts w:ascii="Arial" w:eastAsia="Times New Roman" w:hAnsi="Arial" w:cs="Arial"/>
          <w:bCs/>
          <w:sz w:val="24"/>
          <w:szCs w:val="24"/>
        </w:rPr>
        <w:t>3</w:t>
      </w:r>
      <w:r w:rsidRPr="00351764">
        <w:rPr>
          <w:rFonts w:ascii="Arial" w:eastAsia="Times New Roman" w:hAnsi="Arial" w:cs="Arial"/>
          <w:bCs/>
          <w:sz w:val="24"/>
          <w:szCs w:val="24"/>
        </w:rPr>
        <w:t>0(</w:t>
      </w:r>
      <w:r w:rsidR="00C71B49" w:rsidRPr="00351764">
        <w:rPr>
          <w:rFonts w:ascii="Arial" w:eastAsia="Times New Roman" w:hAnsi="Arial" w:cs="Arial"/>
          <w:bCs/>
          <w:sz w:val="24"/>
          <w:szCs w:val="24"/>
        </w:rPr>
        <w:t>trinta</w:t>
      </w:r>
      <w:r w:rsidRPr="00351764">
        <w:rPr>
          <w:rFonts w:ascii="Arial" w:eastAsia="Times New Roman" w:hAnsi="Arial" w:cs="Arial"/>
          <w:bCs/>
          <w:sz w:val="24"/>
          <w:szCs w:val="24"/>
        </w:rPr>
        <w:t>) dias após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D3F9A">
        <w:rPr>
          <w:rFonts w:ascii="Arial" w:eastAsia="Times New Roman" w:hAnsi="Arial" w:cs="Arial"/>
          <w:bCs/>
          <w:sz w:val="24"/>
          <w:szCs w:val="24"/>
        </w:rPr>
        <w:t>recebimento da Solicitação e Autorização de Forneci</w:t>
      </w:r>
      <w:r w:rsidR="008C5C57">
        <w:rPr>
          <w:rFonts w:ascii="Arial" w:eastAsia="Times New Roman" w:hAnsi="Arial" w:cs="Arial"/>
          <w:bCs/>
          <w:sz w:val="24"/>
          <w:szCs w:val="24"/>
        </w:rPr>
        <w:t>mento expedido pelo solicitante;</w:t>
      </w:r>
    </w:p>
    <w:p w14:paraId="690B399C" w14:textId="3FCB76CF" w:rsidR="003D3F9A" w:rsidRDefault="003D3F9A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5.2-</w:t>
      </w:r>
      <w:r w:rsidRPr="003D3F9A">
        <w:rPr>
          <w:rFonts w:ascii="Arial" w:eastAsia="Times New Roman" w:hAnsi="Arial" w:cs="Arial"/>
          <w:bCs/>
          <w:sz w:val="24"/>
          <w:szCs w:val="24"/>
        </w:rPr>
        <w:t>É responsabilidade da e</w:t>
      </w:r>
      <w:r>
        <w:rPr>
          <w:rFonts w:ascii="Arial" w:eastAsia="Times New Roman" w:hAnsi="Arial" w:cs="Arial"/>
          <w:bCs/>
          <w:sz w:val="24"/>
          <w:szCs w:val="24"/>
        </w:rPr>
        <w:t>mpresa fornecedora a entrega do produto na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quantidade</w:t>
      </w:r>
      <w:r w:rsidRPr="003D3F9A">
        <w:rPr>
          <w:rFonts w:ascii="Arial" w:eastAsia="Times New Roman" w:hAnsi="Arial" w:cs="Arial"/>
          <w:bCs/>
          <w:sz w:val="24"/>
          <w:szCs w:val="24"/>
        </w:rPr>
        <w:t>, n</w:t>
      </w:r>
      <w:r>
        <w:rPr>
          <w:rFonts w:ascii="Arial" w:eastAsia="Times New Roman" w:hAnsi="Arial" w:cs="Arial"/>
          <w:bCs/>
          <w:sz w:val="24"/>
          <w:szCs w:val="24"/>
        </w:rPr>
        <w:t>o horário e data estipulada, bem como nas condições</w:t>
      </w:r>
      <w:r w:rsidRPr="003D3F9A">
        <w:rPr>
          <w:rFonts w:ascii="Arial" w:eastAsia="Times New Roman" w:hAnsi="Arial" w:cs="Arial"/>
          <w:bCs/>
          <w:sz w:val="24"/>
          <w:szCs w:val="24"/>
        </w:rPr>
        <w:t xml:space="preserve"> estabelecidas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D3F9A">
        <w:rPr>
          <w:rFonts w:ascii="Arial" w:eastAsia="Times New Roman" w:hAnsi="Arial" w:cs="Arial"/>
          <w:bCs/>
          <w:sz w:val="24"/>
          <w:szCs w:val="24"/>
        </w:rPr>
        <w:t>neste termo</w:t>
      </w:r>
      <w:r w:rsidR="008C5C57">
        <w:rPr>
          <w:rFonts w:ascii="Arial" w:eastAsia="Times New Roman" w:hAnsi="Arial" w:cs="Arial"/>
          <w:bCs/>
          <w:sz w:val="24"/>
          <w:szCs w:val="24"/>
        </w:rPr>
        <w:t>;</w:t>
      </w:r>
    </w:p>
    <w:p w14:paraId="191B9AF4" w14:textId="75C5DAB5" w:rsidR="00B8306D" w:rsidRDefault="00B8306D" w:rsidP="00B8306D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306D">
        <w:rPr>
          <w:rFonts w:ascii="Arial" w:eastAsia="Times New Roman" w:hAnsi="Arial" w:cs="Arial"/>
          <w:b/>
          <w:bCs/>
          <w:sz w:val="24"/>
          <w:szCs w:val="24"/>
        </w:rPr>
        <w:t>5.3-</w:t>
      </w:r>
      <w:r>
        <w:rPr>
          <w:rFonts w:ascii="Arial" w:eastAsia="Times New Roman" w:hAnsi="Arial" w:cs="Arial"/>
          <w:bCs/>
          <w:sz w:val="24"/>
          <w:szCs w:val="24"/>
        </w:rPr>
        <w:t>Será recebido apenas o item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estabelecida na autorização de </w:t>
      </w:r>
      <w:r w:rsidR="008C5C57">
        <w:rPr>
          <w:rFonts w:ascii="Arial" w:eastAsia="Times New Roman" w:hAnsi="Arial" w:cs="Arial"/>
          <w:bCs/>
          <w:sz w:val="24"/>
          <w:szCs w:val="24"/>
        </w:rPr>
        <w:t>fornecimento;</w:t>
      </w:r>
    </w:p>
    <w:p w14:paraId="5E063B9F" w14:textId="1B5EF4A1" w:rsidR="00B8306D" w:rsidRDefault="00B8306D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306D">
        <w:rPr>
          <w:rFonts w:ascii="Arial" w:eastAsia="Times New Roman" w:hAnsi="Arial" w:cs="Arial"/>
          <w:b/>
          <w:bCs/>
          <w:sz w:val="24"/>
          <w:szCs w:val="24"/>
        </w:rPr>
        <w:t>5.4-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Em caso de não cumprimento das especi</w:t>
      </w:r>
      <w:r>
        <w:rPr>
          <w:rFonts w:ascii="Arial" w:eastAsia="Times New Roman" w:hAnsi="Arial" w:cs="Arial"/>
          <w:bCs/>
          <w:sz w:val="24"/>
          <w:szCs w:val="24"/>
        </w:rPr>
        <w:t xml:space="preserve">ficações exigidas, a empresa se 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responsabilizará pela troca imediata do produto, substituindo imediatamente qualquer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produto que não atenda as exigências</w:t>
      </w:r>
      <w:r>
        <w:rPr>
          <w:rFonts w:ascii="Arial" w:eastAsia="Times New Roman" w:hAnsi="Arial" w:cs="Arial"/>
          <w:bCs/>
          <w:sz w:val="24"/>
          <w:szCs w:val="24"/>
        </w:rPr>
        <w:t xml:space="preserve"> estabelecidas neste term</w:t>
      </w:r>
      <w:r w:rsidR="008C5C57">
        <w:rPr>
          <w:rFonts w:ascii="Arial" w:eastAsia="Times New Roman" w:hAnsi="Arial" w:cs="Arial"/>
          <w:bCs/>
          <w:sz w:val="24"/>
          <w:szCs w:val="24"/>
        </w:rPr>
        <w:t>o;</w:t>
      </w:r>
    </w:p>
    <w:p w14:paraId="248C2CDF" w14:textId="258FA6B9" w:rsidR="00B8306D" w:rsidRDefault="00B8306D" w:rsidP="00B8306D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8306D">
        <w:rPr>
          <w:rFonts w:ascii="Arial" w:eastAsia="Times New Roman" w:hAnsi="Arial" w:cs="Arial"/>
          <w:b/>
          <w:bCs/>
          <w:sz w:val="24"/>
          <w:szCs w:val="24"/>
        </w:rPr>
        <w:t>5.5-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A empresa deverá colocar à disposição do contratante todos os meios necessários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à comprovação da qualidade de fabricação dos produtos</w:t>
      </w:r>
      <w:r>
        <w:rPr>
          <w:rFonts w:ascii="Arial" w:eastAsia="Times New Roman" w:hAnsi="Arial" w:cs="Arial"/>
          <w:bCs/>
          <w:sz w:val="24"/>
          <w:szCs w:val="24"/>
        </w:rPr>
        <w:t xml:space="preserve">, permitindo verificação de sua 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conf</w:t>
      </w:r>
      <w:r w:rsidR="008C5C57">
        <w:rPr>
          <w:rFonts w:ascii="Arial" w:eastAsia="Times New Roman" w:hAnsi="Arial" w:cs="Arial"/>
          <w:bCs/>
          <w:sz w:val="24"/>
          <w:szCs w:val="24"/>
        </w:rPr>
        <w:t>ormidade com as especificações;</w:t>
      </w:r>
    </w:p>
    <w:p w14:paraId="7ABEE5F3" w14:textId="0A3633C7" w:rsidR="00B8306D" w:rsidRDefault="00C71B49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5.6</w:t>
      </w:r>
      <w:r w:rsidR="00B8306D" w:rsidRPr="00B8306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O produto dever</w:t>
      </w:r>
      <w:r w:rsidR="00B8306D">
        <w:rPr>
          <w:rFonts w:ascii="Arial" w:eastAsia="Times New Roman" w:hAnsi="Arial" w:cs="Arial"/>
          <w:bCs/>
          <w:sz w:val="24"/>
          <w:szCs w:val="24"/>
        </w:rPr>
        <w:t>á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 xml:space="preserve"> ser conferido na presença do responsá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vel pelo recebimento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de mercadoria</w:t>
      </w:r>
      <w:r w:rsidR="008C5C57">
        <w:rPr>
          <w:rFonts w:ascii="Arial" w:eastAsia="Times New Roman" w:hAnsi="Arial" w:cs="Arial"/>
          <w:bCs/>
          <w:sz w:val="24"/>
          <w:szCs w:val="24"/>
        </w:rPr>
        <w:t>s no local indicado de entrega;</w:t>
      </w:r>
    </w:p>
    <w:p w14:paraId="2AA71A35" w14:textId="2075F1EE" w:rsidR="00B8306D" w:rsidRDefault="00C71B49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5.7</w:t>
      </w:r>
      <w:r w:rsidR="00B8306D" w:rsidRPr="00B8306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Em nenhuma hipótese poderá ser alterado ou tr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ocado o item estabelecido no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referido Termo de Referência, bem como</w:t>
      </w:r>
      <w:r w:rsidR="008C5C57">
        <w:rPr>
          <w:rFonts w:ascii="Arial" w:eastAsia="Times New Roman" w:hAnsi="Arial" w:cs="Arial"/>
          <w:bCs/>
          <w:sz w:val="24"/>
          <w:szCs w:val="24"/>
        </w:rPr>
        <w:t>, teor da proposta apresentada;</w:t>
      </w:r>
    </w:p>
    <w:p w14:paraId="1D4081CE" w14:textId="07B32F64" w:rsidR="00B8306D" w:rsidRDefault="00C71B49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5.8</w:t>
      </w:r>
      <w:r w:rsidR="00B8306D" w:rsidRPr="00B8306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8306D">
        <w:rPr>
          <w:rFonts w:ascii="Arial" w:eastAsia="Times New Roman" w:hAnsi="Arial" w:cs="Arial"/>
          <w:bCs/>
          <w:sz w:val="24"/>
          <w:szCs w:val="24"/>
        </w:rPr>
        <w:t>O item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 xml:space="preserve"> ser</w:t>
      </w:r>
      <w:r w:rsidR="00B8306D">
        <w:rPr>
          <w:rFonts w:ascii="Arial" w:eastAsia="Times New Roman" w:hAnsi="Arial" w:cs="Arial"/>
          <w:bCs/>
          <w:sz w:val="24"/>
          <w:szCs w:val="24"/>
        </w:rPr>
        <w:t>á solicitado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 xml:space="preserve"> pela CONTRATANTE de forma 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única, e, somente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ser</w:t>
      </w:r>
      <w:r w:rsidR="00B8306D">
        <w:rPr>
          <w:rFonts w:ascii="Arial" w:eastAsia="Times New Roman" w:hAnsi="Arial" w:cs="Arial"/>
          <w:bCs/>
          <w:sz w:val="24"/>
          <w:szCs w:val="24"/>
        </w:rPr>
        <w:t>á atestado depois da entrega</w:t>
      </w:r>
      <w:r w:rsidR="008C5C57">
        <w:rPr>
          <w:rFonts w:ascii="Arial" w:eastAsia="Times New Roman" w:hAnsi="Arial" w:cs="Arial"/>
          <w:bCs/>
          <w:sz w:val="24"/>
          <w:szCs w:val="24"/>
        </w:rPr>
        <w:t>;</w:t>
      </w:r>
    </w:p>
    <w:p w14:paraId="11E3811F" w14:textId="72C364CE" w:rsidR="00B8306D" w:rsidRDefault="00C71B49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5.9</w:t>
      </w:r>
      <w:r w:rsidR="00B8306D" w:rsidRPr="00B8306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Apresentada a Nota fiscal, caberá ao fiscal do con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trato atestar a regular entrega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do ite</w:t>
      </w:r>
      <w:r w:rsidR="00B8306D">
        <w:rPr>
          <w:rFonts w:ascii="Arial" w:eastAsia="Times New Roman" w:hAnsi="Arial" w:cs="Arial"/>
          <w:bCs/>
          <w:sz w:val="24"/>
          <w:szCs w:val="24"/>
        </w:rPr>
        <w:t>m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, encaminhando o documento para as providê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ncias relativas ao pagamento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aprovado pela fiscalização.</w:t>
      </w:r>
    </w:p>
    <w:p w14:paraId="7F36BBF3" w14:textId="77777777" w:rsidR="00C71B49" w:rsidRDefault="00C71B49" w:rsidP="005D7142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1D56278" w14:textId="5D81CF89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 – PRAZO E CONDIÇÕES DE GARANTIA:</w:t>
      </w:r>
    </w:p>
    <w:p w14:paraId="222F85EA" w14:textId="75245B30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6.1-</w:t>
      </w:r>
      <w:r w:rsidRPr="00351764">
        <w:rPr>
          <w:rFonts w:ascii="Arial" w:eastAsia="Times New Roman" w:hAnsi="Arial" w:cs="Arial"/>
          <w:bCs/>
          <w:sz w:val="24"/>
          <w:szCs w:val="24"/>
        </w:rPr>
        <w:t>O prazo de garantia do objeto, contra defeitos de fabricação, não poderá ser inferior a 12 (doze) meses, contados da data de emissão do termo de recebimento</w:t>
      </w:r>
      <w:r w:rsidRPr="003517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51764">
        <w:rPr>
          <w:rFonts w:ascii="Arial" w:eastAsia="Times New Roman" w:hAnsi="Arial" w:cs="Arial"/>
          <w:bCs/>
          <w:sz w:val="24"/>
          <w:szCs w:val="24"/>
        </w:rPr>
        <w:t>definitivo do implemento</w:t>
      </w:r>
      <w:r w:rsidR="008C5C57" w:rsidRPr="00351764">
        <w:rPr>
          <w:rFonts w:ascii="Arial" w:eastAsia="Times New Roman" w:hAnsi="Arial" w:cs="Arial"/>
          <w:bCs/>
          <w:sz w:val="24"/>
          <w:szCs w:val="24"/>
        </w:rPr>
        <w:t>;</w:t>
      </w:r>
    </w:p>
    <w:p w14:paraId="3DFE5EC2" w14:textId="6AEC9B72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6.2-</w:t>
      </w:r>
      <w:r w:rsidRPr="00351764">
        <w:rPr>
          <w:rFonts w:ascii="Arial" w:eastAsia="Times New Roman" w:hAnsi="Arial" w:cs="Arial"/>
          <w:bCs/>
          <w:sz w:val="24"/>
          <w:szCs w:val="24"/>
        </w:rPr>
        <w:t>Durante o prazo de vigência da garantia, o implemento que apresentar vícios, defeitos ou incorreções, deverá ser reparado e corrigido, sem ônus para o Secretaria de Agricultura, no prazo máximo de 10 (dez) dias úteis, podendo ser prorrogado mediante justificativa apresentad</w:t>
      </w:r>
      <w:r w:rsidR="008C5C57" w:rsidRPr="00351764">
        <w:rPr>
          <w:rFonts w:ascii="Arial" w:eastAsia="Times New Roman" w:hAnsi="Arial" w:cs="Arial"/>
          <w:bCs/>
          <w:sz w:val="24"/>
          <w:szCs w:val="24"/>
        </w:rPr>
        <w:t>a, desde que devidamente aceita;</w:t>
      </w:r>
    </w:p>
    <w:p w14:paraId="3227EB39" w14:textId="4A1D6EE4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6.3-</w:t>
      </w:r>
      <w:r w:rsidRPr="00351764">
        <w:rPr>
          <w:rFonts w:ascii="Arial" w:eastAsia="Times New Roman" w:hAnsi="Arial" w:cs="Arial"/>
          <w:bCs/>
          <w:sz w:val="24"/>
          <w:szCs w:val="24"/>
        </w:rPr>
        <w:t>As substituições de peças e a mão-de-obra, quando em garantia, estarão sujeitas às obrigações praticadas no mercado, nos termos das legislações pertinentes e subsidiárias.</w:t>
      </w:r>
    </w:p>
    <w:p w14:paraId="393DD5DE" w14:textId="089527CC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6.4-</w:t>
      </w:r>
      <w:r w:rsidRPr="00351764">
        <w:rPr>
          <w:rFonts w:ascii="Arial" w:eastAsia="Times New Roman" w:hAnsi="Arial" w:cs="Arial"/>
          <w:bCs/>
          <w:sz w:val="24"/>
          <w:szCs w:val="24"/>
        </w:rPr>
        <w:t xml:space="preserve">O produto que apresentar desconformidade, seja qual for (avaria, data de validade expirada ou não atenderem as especificações técnicas deste termo) será rejeitado no ato da entrega, devendo a empresa sanar o problema imediatamente, sob </w:t>
      </w:r>
      <w:r w:rsidR="008C5C57" w:rsidRPr="00351764">
        <w:rPr>
          <w:rFonts w:ascii="Arial" w:eastAsia="Times New Roman" w:hAnsi="Arial" w:cs="Arial"/>
          <w:bCs/>
          <w:sz w:val="24"/>
          <w:szCs w:val="24"/>
        </w:rPr>
        <w:t>pena de cancelamento da compra;</w:t>
      </w:r>
    </w:p>
    <w:p w14:paraId="66340109" w14:textId="507185C9" w:rsidR="00C71B49" w:rsidRPr="00C71B49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6.4-</w:t>
      </w:r>
      <w:r w:rsidRPr="00351764">
        <w:rPr>
          <w:rFonts w:ascii="Arial" w:eastAsia="Times New Roman" w:hAnsi="Arial" w:cs="Arial"/>
          <w:bCs/>
          <w:sz w:val="24"/>
          <w:szCs w:val="24"/>
        </w:rPr>
        <w:t>O implemento que, no período de 90 (noventa) dias, contados</w:t>
      </w:r>
      <w:r w:rsidRPr="00C71B49">
        <w:rPr>
          <w:rFonts w:ascii="Arial" w:eastAsia="Times New Roman" w:hAnsi="Arial" w:cs="Arial"/>
          <w:bCs/>
          <w:sz w:val="24"/>
          <w:szCs w:val="24"/>
        </w:rPr>
        <w:t xml:space="preserve"> a partir do recebimento definitivo, apresentar defeitos sistemáticos de fabricação, devidamente comprovados pela frequência de manutenções corretivas realizadas em concessionárias do fabricante, deverá ser substituído no prazo máximo de </w:t>
      </w:r>
      <w:r>
        <w:rPr>
          <w:rFonts w:ascii="Arial" w:eastAsia="Times New Roman" w:hAnsi="Arial" w:cs="Arial"/>
          <w:bCs/>
          <w:sz w:val="24"/>
          <w:szCs w:val="24"/>
        </w:rPr>
        <w:t>30</w:t>
      </w:r>
      <w:r w:rsidRPr="00C71B49">
        <w:rPr>
          <w:rFonts w:ascii="Arial" w:eastAsia="Times New Roman" w:hAnsi="Arial" w:cs="Arial"/>
          <w:bCs/>
          <w:sz w:val="24"/>
          <w:szCs w:val="24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</w:rPr>
        <w:t>trinta</w:t>
      </w:r>
      <w:r w:rsidRPr="00C71B49">
        <w:rPr>
          <w:rFonts w:ascii="Arial" w:eastAsia="Times New Roman" w:hAnsi="Arial" w:cs="Arial"/>
          <w:bCs/>
          <w:sz w:val="24"/>
          <w:szCs w:val="24"/>
        </w:rPr>
        <w:t>) dias. Este prazo será contado a partir da última manutenção corretiva realizada pela concessionária, dentro do período supracitado.</w:t>
      </w:r>
    </w:p>
    <w:p w14:paraId="3BAFF519" w14:textId="77777777" w:rsidR="00C71B49" w:rsidRDefault="00C71B49" w:rsidP="005D7142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CF25DBA" w14:textId="62FE983B" w:rsidR="00DF5BBF" w:rsidRPr="00220BB6" w:rsidRDefault="00395D4D" w:rsidP="005D7142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5D7142" w:rsidRPr="00220BB6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DF5BBF" w:rsidRPr="00220B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53EB1">
        <w:rPr>
          <w:rFonts w:ascii="Arial" w:eastAsia="Times New Roman" w:hAnsi="Arial" w:cs="Arial"/>
          <w:b/>
          <w:bCs/>
          <w:sz w:val="24"/>
          <w:szCs w:val="24"/>
        </w:rPr>
        <w:t>GESTÃO DA AQUISIÇÃO</w:t>
      </w:r>
      <w:r w:rsidR="005D7142" w:rsidRPr="00220BB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E29A27A" w14:textId="5451D8A4" w:rsidR="00D64E6F" w:rsidRDefault="00395D4D" w:rsidP="00D64E6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D64E6F" w:rsidRPr="00220BB6">
        <w:rPr>
          <w:rFonts w:ascii="Arial" w:hAnsi="Arial" w:cs="Arial"/>
          <w:b/>
          <w:bCs/>
          <w:sz w:val="24"/>
          <w:szCs w:val="24"/>
        </w:rPr>
        <w:t>.1-</w:t>
      </w:r>
      <w:r w:rsidR="00B96CC9">
        <w:rPr>
          <w:rFonts w:ascii="Arial" w:hAnsi="Arial" w:cs="Arial"/>
          <w:sz w:val="24"/>
          <w:szCs w:val="24"/>
        </w:rPr>
        <w:t>O recebimento do produto</w:t>
      </w:r>
      <w:r w:rsidR="00D64E6F" w:rsidRPr="00220BB6">
        <w:rPr>
          <w:rFonts w:ascii="Arial" w:hAnsi="Arial" w:cs="Arial"/>
          <w:sz w:val="24"/>
          <w:szCs w:val="24"/>
        </w:rPr>
        <w:t xml:space="preserve"> será </w:t>
      </w:r>
      <w:r w:rsidR="002271F8" w:rsidRPr="00220BB6">
        <w:rPr>
          <w:rFonts w:ascii="Arial" w:hAnsi="Arial" w:cs="Arial"/>
          <w:sz w:val="24"/>
          <w:szCs w:val="24"/>
        </w:rPr>
        <w:t>acompanhado</w:t>
      </w:r>
      <w:r w:rsidR="00D64E6F" w:rsidRPr="00220BB6">
        <w:rPr>
          <w:rFonts w:ascii="Arial" w:hAnsi="Arial" w:cs="Arial"/>
          <w:sz w:val="24"/>
          <w:szCs w:val="24"/>
        </w:rPr>
        <w:t xml:space="preserve"> e ob</w:t>
      </w:r>
      <w:r w:rsidR="008C5C57">
        <w:rPr>
          <w:rFonts w:ascii="Arial" w:hAnsi="Arial" w:cs="Arial"/>
          <w:sz w:val="24"/>
          <w:szCs w:val="24"/>
        </w:rPr>
        <w:t xml:space="preserve">rigatoriamente e fiscalizada na </w:t>
      </w:r>
      <w:r w:rsidR="00D64E6F" w:rsidRPr="00220BB6">
        <w:rPr>
          <w:rFonts w:ascii="Arial" w:hAnsi="Arial" w:cs="Arial"/>
          <w:sz w:val="24"/>
          <w:szCs w:val="24"/>
        </w:rPr>
        <w:t>figura do servidor</w:t>
      </w:r>
      <w:r w:rsidR="00220BB6" w:rsidRPr="00220BB6">
        <w:rPr>
          <w:rFonts w:ascii="Arial" w:hAnsi="Arial" w:cs="Arial"/>
          <w:sz w:val="24"/>
          <w:szCs w:val="24"/>
        </w:rPr>
        <w:t xml:space="preserve"> designado </w:t>
      </w:r>
      <w:r w:rsidR="0004584D">
        <w:rPr>
          <w:rFonts w:ascii="Arial" w:hAnsi="Arial" w:cs="Arial"/>
          <w:sz w:val="24"/>
          <w:szCs w:val="24"/>
        </w:rPr>
        <w:t xml:space="preserve">pela </w:t>
      </w:r>
      <w:r w:rsidR="0004584D" w:rsidRPr="0004584D">
        <w:rPr>
          <w:rFonts w:ascii="Arial" w:hAnsi="Arial" w:cs="Arial"/>
          <w:b/>
          <w:sz w:val="24"/>
          <w:szCs w:val="24"/>
        </w:rPr>
        <w:t>Secretaria de Agricultura</w:t>
      </w:r>
      <w:r w:rsidR="00D64E6F" w:rsidRPr="00220BB6">
        <w:rPr>
          <w:rFonts w:ascii="Arial" w:hAnsi="Arial" w:cs="Arial"/>
          <w:sz w:val="24"/>
          <w:szCs w:val="24"/>
        </w:rPr>
        <w:t xml:space="preserve">, a qual incumbirá anotar, em registro próprio, todas as ocorrências relacionadas à </w:t>
      </w:r>
      <w:r w:rsidR="00B96CC9">
        <w:rPr>
          <w:rFonts w:ascii="Arial" w:hAnsi="Arial" w:cs="Arial"/>
          <w:sz w:val="24"/>
          <w:szCs w:val="24"/>
        </w:rPr>
        <w:t>entrega do produto</w:t>
      </w:r>
      <w:r w:rsidR="00D64E6F" w:rsidRPr="00220BB6">
        <w:rPr>
          <w:rFonts w:ascii="Arial" w:hAnsi="Arial" w:cs="Arial"/>
          <w:sz w:val="24"/>
          <w:szCs w:val="24"/>
        </w:rPr>
        <w:t xml:space="preserve">, determinando o que for necessário à regularização das falhas e defeitos observados. O recebimento, aceitação e atestado </w:t>
      </w:r>
      <w:r w:rsidR="00B96CC9">
        <w:rPr>
          <w:rFonts w:ascii="Arial" w:hAnsi="Arial" w:cs="Arial"/>
          <w:sz w:val="24"/>
          <w:szCs w:val="24"/>
        </w:rPr>
        <w:t>da entrega</w:t>
      </w:r>
      <w:r w:rsidR="00D64E6F" w:rsidRPr="00220BB6">
        <w:rPr>
          <w:rFonts w:ascii="Arial" w:hAnsi="Arial" w:cs="Arial"/>
          <w:sz w:val="24"/>
          <w:szCs w:val="24"/>
        </w:rPr>
        <w:t xml:space="preserve"> decorrerão necessariamente de verificação efetiva de sua execução.</w:t>
      </w:r>
    </w:p>
    <w:p w14:paraId="57A893E8" w14:textId="77777777" w:rsidR="00DC3699" w:rsidRDefault="00DC3699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3684466" w14:textId="1752FD4A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 CRITÉRIOS DE PAGAMENTO:</w:t>
      </w:r>
    </w:p>
    <w:p w14:paraId="37774349" w14:textId="245FDDEC" w:rsidR="00DD4771" w:rsidRPr="00DD4771" w:rsidRDefault="00395D4D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O preço contratado será pago de </w:t>
      </w:r>
      <w:r w:rsidR="00685AFE">
        <w:rPr>
          <w:rFonts w:ascii="Arial" w:eastAsia="Times New Roman" w:hAnsi="Arial" w:cs="Arial"/>
          <w:sz w:val="24"/>
          <w:szCs w:val="24"/>
        </w:rPr>
        <w:t>acordo com as AF’s (Autorizações de Fornecimento)</w:t>
      </w:r>
      <w:r w:rsidR="00DD4771">
        <w:rPr>
          <w:rFonts w:ascii="Arial" w:eastAsia="Times New Roman" w:hAnsi="Arial" w:cs="Arial"/>
          <w:sz w:val="24"/>
          <w:szCs w:val="24"/>
        </w:rPr>
        <w:t xml:space="preserve"> </w:t>
      </w:r>
      <w:r w:rsidR="00122F63">
        <w:rPr>
          <w:rFonts w:ascii="Arial" w:eastAsia="Times New Roman" w:hAnsi="Arial" w:cs="Arial"/>
          <w:sz w:val="24"/>
          <w:szCs w:val="24"/>
        </w:rPr>
        <w:t xml:space="preserve">emitidas pelo departamento de compras do </w:t>
      </w:r>
      <w:r w:rsidR="006751F6">
        <w:rPr>
          <w:rFonts w:ascii="Arial" w:eastAsia="Times New Roman" w:hAnsi="Arial" w:cs="Arial"/>
          <w:sz w:val="24"/>
          <w:szCs w:val="24"/>
        </w:rPr>
        <w:t>município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 atendidas as formalidades estabelecidas pelo art.60 e ss. da lei ordinária nº4320/1964, principalmente quanto a liquidação </w:t>
      </w:r>
      <w:r w:rsidR="008C5C57">
        <w:rPr>
          <w:rFonts w:ascii="Arial" w:eastAsia="Times New Roman" w:hAnsi="Arial" w:cs="Arial"/>
          <w:sz w:val="24"/>
          <w:szCs w:val="24"/>
        </w:rPr>
        <w:t>da despesa;</w:t>
      </w:r>
    </w:p>
    <w:p w14:paraId="755D0CFA" w14:textId="5FE4F025" w:rsidR="00DD4771" w:rsidRPr="00DD4771" w:rsidRDefault="00395D4D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="00DD4771" w:rsidRPr="00DD4771">
        <w:rPr>
          <w:rFonts w:ascii="Arial" w:eastAsia="Times New Roman" w:hAnsi="Arial" w:cs="Arial"/>
          <w:b/>
          <w:sz w:val="24"/>
          <w:szCs w:val="24"/>
        </w:rPr>
        <w:t>.2-</w:t>
      </w:r>
      <w:r w:rsidR="00DD4771" w:rsidRPr="00DD4771">
        <w:rPr>
          <w:rFonts w:ascii="Arial" w:eastAsia="Times New Roman" w:hAnsi="Arial" w:cs="Arial"/>
          <w:sz w:val="24"/>
          <w:szCs w:val="24"/>
        </w:rPr>
        <w:t>O pagamento será efetivado conforme cronograma de pagamentos expedidos mensalmente pela Administração e em atenção a ordem legal. Em regra, o pagamento será efetuado nos dias 10, 20 ou 30 do mês subsequente ao da apresentação do documento f</w:t>
      </w:r>
      <w:r w:rsidR="008C5C57">
        <w:rPr>
          <w:rFonts w:ascii="Arial" w:eastAsia="Times New Roman" w:hAnsi="Arial" w:cs="Arial"/>
          <w:sz w:val="24"/>
          <w:szCs w:val="24"/>
        </w:rPr>
        <w:t>iscal de cobrança;</w:t>
      </w:r>
    </w:p>
    <w:p w14:paraId="0214F611" w14:textId="3C06CB8A" w:rsidR="00DF5BBF" w:rsidRPr="003475C2" w:rsidRDefault="00395D4D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="00DD4771" w:rsidRPr="00DD4771">
        <w:rPr>
          <w:rFonts w:ascii="Arial" w:eastAsia="Times New Roman" w:hAnsi="Arial" w:cs="Arial"/>
          <w:b/>
          <w:sz w:val="24"/>
          <w:szCs w:val="24"/>
        </w:rPr>
        <w:t>.3-</w:t>
      </w:r>
      <w:r w:rsidR="00DD4771" w:rsidRPr="00DD4771">
        <w:rPr>
          <w:rFonts w:ascii="Arial" w:eastAsia="Times New Roman" w:hAnsi="Arial" w:cs="Arial"/>
          <w:sz w:val="24"/>
          <w:szCs w:val="24"/>
        </w:rPr>
        <w:t>Na eventualidade de o CONTRATADO paralisar a execução do objeto previsto n</w:t>
      </w:r>
      <w:r w:rsidR="00DD4771">
        <w:rPr>
          <w:rFonts w:ascii="Arial" w:eastAsia="Times New Roman" w:hAnsi="Arial" w:cs="Arial"/>
          <w:sz w:val="24"/>
          <w:szCs w:val="24"/>
        </w:rPr>
        <w:t>este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 </w:t>
      </w:r>
      <w:r w:rsidR="00DD4771">
        <w:rPr>
          <w:rFonts w:ascii="Arial" w:eastAsia="Times New Roman" w:hAnsi="Arial" w:cs="Arial"/>
          <w:sz w:val="24"/>
          <w:szCs w:val="24"/>
        </w:rPr>
        <w:t>Termo</w:t>
      </w:r>
      <w:r w:rsidR="00DD4771" w:rsidRPr="00DD4771">
        <w:rPr>
          <w:rFonts w:ascii="Arial" w:eastAsia="Times New Roman" w:hAnsi="Arial" w:cs="Arial"/>
          <w:sz w:val="24"/>
          <w:szCs w:val="24"/>
        </w:rPr>
        <w:t>, por qualquer motivo, também serão suspensos os pagamentos ainda não realizados.</w:t>
      </w:r>
    </w:p>
    <w:p w14:paraId="7930AB23" w14:textId="77777777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</w:rPr>
      </w:pPr>
    </w:p>
    <w:p w14:paraId="5B224A10" w14:textId="09D5592F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DF5BBF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FORMA E CRITÉRIOS DE SELEÇÃO DO FORNECEDOR:</w:t>
      </w:r>
    </w:p>
    <w:p w14:paraId="26A209C8" w14:textId="04A53846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9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DF5BBF" w:rsidRPr="00913849">
        <w:rPr>
          <w:rFonts w:ascii="Arial" w:eastAsia="Times New Roman" w:hAnsi="Arial" w:cs="Arial"/>
          <w:b/>
          <w:sz w:val="24"/>
          <w:szCs w:val="24"/>
        </w:rPr>
        <w:t xml:space="preserve">Menor preço </w:t>
      </w:r>
      <w:r w:rsidR="00DD4771" w:rsidRPr="00913849">
        <w:rPr>
          <w:rFonts w:ascii="Arial" w:eastAsia="Times New Roman" w:hAnsi="Arial" w:cs="Arial"/>
          <w:b/>
          <w:sz w:val="24"/>
          <w:szCs w:val="24"/>
        </w:rPr>
        <w:t>por Item</w:t>
      </w:r>
      <w:r w:rsidR="00DD4771">
        <w:rPr>
          <w:rFonts w:ascii="Arial" w:eastAsia="Times New Roman" w:hAnsi="Arial" w:cs="Arial"/>
          <w:sz w:val="24"/>
          <w:szCs w:val="24"/>
        </w:rPr>
        <w:t>, conforme</w:t>
      </w:r>
      <w:r w:rsidR="00DF5BBF" w:rsidRPr="003475C2">
        <w:rPr>
          <w:rFonts w:ascii="Arial" w:eastAsia="Times New Roman" w:hAnsi="Arial" w:cs="Arial"/>
          <w:sz w:val="24"/>
          <w:szCs w:val="24"/>
        </w:rPr>
        <w:t xml:space="preserve"> proposta a ser apresentada</w:t>
      </w:r>
      <w:r w:rsidR="009F5460">
        <w:rPr>
          <w:rFonts w:ascii="Arial" w:eastAsia="Times New Roman" w:hAnsi="Arial" w:cs="Arial"/>
          <w:sz w:val="24"/>
          <w:szCs w:val="24"/>
        </w:rPr>
        <w:t xml:space="preserve"> modelo (anexo </w:t>
      </w:r>
      <w:r w:rsidR="00EA541E">
        <w:rPr>
          <w:rFonts w:ascii="Arial" w:eastAsia="Times New Roman" w:hAnsi="Arial" w:cs="Arial"/>
          <w:sz w:val="24"/>
          <w:szCs w:val="24"/>
        </w:rPr>
        <w:t>I</w:t>
      </w:r>
      <w:r w:rsidR="00FF794C" w:rsidRPr="003475C2">
        <w:rPr>
          <w:rFonts w:ascii="Arial" w:eastAsia="Times New Roman" w:hAnsi="Arial" w:cs="Arial"/>
          <w:sz w:val="24"/>
          <w:szCs w:val="24"/>
        </w:rPr>
        <w:t>V</w:t>
      </w:r>
      <w:r w:rsidR="005D7142" w:rsidRPr="003475C2">
        <w:rPr>
          <w:rFonts w:ascii="Arial" w:eastAsia="Times New Roman" w:hAnsi="Arial" w:cs="Arial"/>
          <w:sz w:val="24"/>
          <w:szCs w:val="24"/>
        </w:rPr>
        <w:t>)</w:t>
      </w:r>
      <w:r w:rsidR="00DF5BBF" w:rsidRPr="003475C2">
        <w:rPr>
          <w:rFonts w:ascii="Arial" w:eastAsia="Times New Roman" w:hAnsi="Arial" w:cs="Arial"/>
          <w:sz w:val="24"/>
          <w:szCs w:val="24"/>
        </w:rPr>
        <w:t>.</w:t>
      </w:r>
    </w:p>
    <w:p w14:paraId="07F3739A" w14:textId="77777777" w:rsidR="005D7142" w:rsidRPr="003475C2" w:rsidRDefault="005D7142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6BF425" w14:textId="4C233A13" w:rsidR="002D6741" w:rsidRPr="003475C2" w:rsidRDefault="00395D4D" w:rsidP="002D674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2D6741">
        <w:rPr>
          <w:rFonts w:ascii="Arial" w:eastAsia="Times New Roman" w:hAnsi="Arial" w:cs="Arial"/>
          <w:b/>
          <w:bCs/>
          <w:sz w:val="24"/>
          <w:szCs w:val="24"/>
        </w:rPr>
        <w:t xml:space="preserve"> – DA APRESENTAÇÃO DO ENVELOPE OU ARQUIVO CONTENDO OS DOCUMENTOS E PROPOSTA</w:t>
      </w:r>
      <w:r w:rsidR="002D6741" w:rsidRPr="003475C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D6741" w:rsidRPr="003475C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E61EE9" w14:textId="0F43F3D6" w:rsidR="005852CA" w:rsidRPr="005852CA" w:rsidRDefault="00395D4D" w:rsidP="002D6741">
      <w:pPr>
        <w:widowControl w:val="0"/>
        <w:tabs>
          <w:tab w:val="left" w:pos="750"/>
        </w:tabs>
        <w:autoSpaceDE w:val="0"/>
        <w:autoSpaceDN w:val="0"/>
        <w:spacing w:after="0" w:line="240" w:lineRule="auto"/>
        <w:ind w:right="179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2D6741" w:rsidRPr="002D6741">
        <w:rPr>
          <w:rFonts w:ascii="Arial" w:hAnsi="Arial" w:cs="Arial"/>
          <w:b/>
          <w:sz w:val="24"/>
          <w:szCs w:val="24"/>
        </w:rPr>
        <w:t>.1-</w:t>
      </w:r>
      <w:r w:rsidR="002D6741">
        <w:rPr>
          <w:rFonts w:ascii="Arial" w:hAnsi="Arial" w:cs="Arial"/>
          <w:sz w:val="24"/>
          <w:szCs w:val="24"/>
        </w:rPr>
        <w:t>O envelope ou arquivo</w:t>
      </w:r>
      <w:r w:rsidR="002D6741" w:rsidRPr="002D6741">
        <w:rPr>
          <w:rFonts w:ascii="Arial" w:hAnsi="Arial" w:cs="Arial"/>
          <w:sz w:val="24"/>
          <w:szCs w:val="24"/>
        </w:rPr>
        <w:t xml:space="preserve"> deverão ser encaminhados impreterivelmente até o dia, horário e endereço previstos </w:t>
      </w:r>
      <w:r w:rsidR="002D6741">
        <w:rPr>
          <w:rFonts w:ascii="Arial" w:hAnsi="Arial" w:cs="Arial"/>
          <w:sz w:val="24"/>
          <w:szCs w:val="24"/>
        </w:rPr>
        <w:t>no aviso de recebimento constante</w:t>
      </w:r>
      <w:r w:rsidR="00A578D6">
        <w:rPr>
          <w:rFonts w:ascii="Arial" w:hAnsi="Arial" w:cs="Arial"/>
          <w:sz w:val="24"/>
          <w:szCs w:val="24"/>
        </w:rPr>
        <w:t xml:space="preserve"> no endereço </w:t>
      </w:r>
      <w:r w:rsidR="002D674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852CA" w:rsidRPr="005852CA">
          <w:rPr>
            <w:rStyle w:val="Hyperlink"/>
            <w:b/>
          </w:rPr>
          <w:t>https://www.riopreto.mg.gov.br/avisos-de-dispensa-de-licitacao/</w:t>
        </w:r>
      </w:hyperlink>
      <w:r w:rsidR="008C5C57">
        <w:rPr>
          <w:b/>
        </w:rPr>
        <w:t>;</w:t>
      </w:r>
    </w:p>
    <w:p w14:paraId="092FE1D5" w14:textId="650CEAFA" w:rsidR="002D6741" w:rsidRPr="002D6741" w:rsidRDefault="00395D4D" w:rsidP="002D6741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1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A578D6" w:rsidRPr="00A578D6">
        <w:rPr>
          <w:rFonts w:ascii="Arial" w:hAnsi="Arial" w:cs="Arial"/>
          <w:b/>
          <w:sz w:val="24"/>
          <w:szCs w:val="24"/>
        </w:rPr>
        <w:t>.2-</w:t>
      </w:r>
      <w:r w:rsidR="002D6741">
        <w:rPr>
          <w:rFonts w:ascii="Arial" w:hAnsi="Arial" w:cs="Arial"/>
          <w:sz w:val="24"/>
          <w:szCs w:val="24"/>
        </w:rPr>
        <w:t>Quaisquer envelope</w:t>
      </w:r>
      <w:r w:rsidR="002D6741" w:rsidRPr="002D6741">
        <w:rPr>
          <w:rFonts w:ascii="Arial" w:hAnsi="Arial" w:cs="Arial"/>
          <w:sz w:val="24"/>
          <w:szCs w:val="24"/>
        </w:rPr>
        <w:t xml:space="preserve"> </w:t>
      </w:r>
      <w:r w:rsidR="002D6741">
        <w:rPr>
          <w:rFonts w:ascii="Arial" w:hAnsi="Arial" w:cs="Arial"/>
          <w:sz w:val="24"/>
          <w:szCs w:val="24"/>
        </w:rPr>
        <w:t>ou</w:t>
      </w:r>
      <w:r w:rsidR="002D6741" w:rsidRPr="002D6741">
        <w:rPr>
          <w:rFonts w:ascii="Arial" w:hAnsi="Arial" w:cs="Arial"/>
          <w:sz w:val="24"/>
          <w:szCs w:val="24"/>
        </w:rPr>
        <w:t xml:space="preserve"> arquivos que cheguem ao conhecimento da ADMINIS</w:t>
      </w:r>
      <w:r w:rsidR="002D6741">
        <w:rPr>
          <w:rFonts w:ascii="Arial" w:hAnsi="Arial" w:cs="Arial"/>
          <w:sz w:val="24"/>
          <w:szCs w:val="24"/>
        </w:rPr>
        <w:t>TRAÇÃO após os prazos previstos</w:t>
      </w:r>
      <w:r w:rsidR="002D6741" w:rsidRPr="002D6741">
        <w:rPr>
          <w:rFonts w:ascii="Arial" w:hAnsi="Arial" w:cs="Arial"/>
          <w:sz w:val="24"/>
          <w:szCs w:val="24"/>
        </w:rPr>
        <w:t>, não serão abertos ou aceitos, ainda que por motivo atribuível a terceiros como correios</w:t>
      </w:r>
      <w:r w:rsidR="00A578D6">
        <w:rPr>
          <w:rFonts w:ascii="Arial" w:hAnsi="Arial" w:cs="Arial"/>
          <w:sz w:val="24"/>
          <w:szCs w:val="24"/>
        </w:rPr>
        <w:t xml:space="preserve"> ou </w:t>
      </w:r>
      <w:r w:rsidR="002D6741" w:rsidRPr="002D6741">
        <w:rPr>
          <w:rFonts w:ascii="Arial" w:hAnsi="Arial" w:cs="Arial"/>
          <w:sz w:val="24"/>
          <w:szCs w:val="24"/>
        </w:rPr>
        <w:t>queda de energia, problemas de rede, provedor</w:t>
      </w:r>
      <w:r w:rsidR="00A578D6">
        <w:rPr>
          <w:rFonts w:ascii="Arial" w:hAnsi="Arial" w:cs="Arial"/>
          <w:sz w:val="24"/>
          <w:szCs w:val="24"/>
        </w:rPr>
        <w:t xml:space="preserve"> </w:t>
      </w:r>
      <w:r w:rsidR="002D6741" w:rsidRPr="002D6741">
        <w:rPr>
          <w:rFonts w:ascii="Arial" w:hAnsi="Arial" w:cs="Arial"/>
          <w:sz w:val="24"/>
          <w:szCs w:val="24"/>
        </w:rPr>
        <w:t>ou quaisquer outros que impeçam a chegada pontual de toda a documentação.</w:t>
      </w:r>
    </w:p>
    <w:p w14:paraId="0A9C9A70" w14:textId="6DED4421" w:rsidR="002D6741" w:rsidRPr="008250C1" w:rsidRDefault="00395D4D" w:rsidP="002D6741">
      <w:pPr>
        <w:pStyle w:val="PargrafodaLista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10</w:t>
      </w:r>
      <w:r w:rsidR="00A578D6" w:rsidRPr="00A578D6">
        <w:rPr>
          <w:rFonts w:ascii="Arial" w:eastAsia="Times New Roman" w:hAnsi="Arial" w:cs="Arial"/>
          <w:b/>
          <w:sz w:val="24"/>
          <w:szCs w:val="24"/>
          <w:lang w:eastAsia="en-US"/>
        </w:rPr>
        <w:t>.3-</w:t>
      </w:r>
      <w:r w:rsidR="002D6741" w:rsidRPr="008250C1">
        <w:rPr>
          <w:rFonts w:ascii="Arial" w:hAnsi="Arial" w:cs="Arial"/>
          <w:color w:val="000000" w:themeColor="text1"/>
          <w:sz w:val="24"/>
          <w:szCs w:val="24"/>
        </w:rPr>
        <w:t>O interessado que entregar:</w:t>
      </w:r>
    </w:p>
    <w:p w14:paraId="072ADB0D" w14:textId="4D20E44B" w:rsidR="00A578D6" w:rsidRPr="00A578D6" w:rsidRDefault="00395D4D" w:rsidP="00A578D6">
      <w:pPr>
        <w:widowControl w:val="0"/>
        <w:tabs>
          <w:tab w:val="left" w:pos="60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10</w:t>
      </w:r>
      <w:r w:rsidR="00A578D6" w:rsidRPr="00A578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.3.1-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>Quando em meio físico: em envelope lacrado e também assinado em suas emendas com o título:</w:t>
      </w:r>
    </w:p>
    <w:p w14:paraId="47D53AE0" w14:textId="77777777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RAZÃO SOCIAL DO LICITANTE:</w:t>
      </w:r>
    </w:p>
    <w:p w14:paraId="527C6F22" w14:textId="6E902D40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CNPJ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A408EF9" w14:textId="4DC9551D" w:rsidR="00A578D6" w:rsidRDefault="00C51E3F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DISPENSA Nº 00</w:t>
      </w:r>
      <w:r w:rsidR="002271F8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A578D6" w:rsidRPr="00A578D6">
        <w:rPr>
          <w:rFonts w:ascii="Arial" w:hAnsi="Arial" w:cs="Arial"/>
          <w:b/>
          <w:color w:val="000000" w:themeColor="text1"/>
          <w:sz w:val="24"/>
          <w:szCs w:val="24"/>
        </w:rPr>
        <w:t>/2024</w:t>
      </w:r>
    </w:p>
    <w:p w14:paraId="295FC2F9" w14:textId="05281A93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DOCUMENTAÇÃO/PROPOSTA</w:t>
      </w:r>
    </w:p>
    <w:p w14:paraId="5E329D43" w14:textId="1F3F1FB0" w:rsidR="002D6741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A578D6" w:rsidRPr="00A578D6">
        <w:rPr>
          <w:rFonts w:ascii="Arial" w:hAnsi="Arial" w:cs="Arial"/>
          <w:b/>
          <w:sz w:val="24"/>
          <w:szCs w:val="24"/>
        </w:rPr>
        <w:t>.3.2-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>Quando em meio digital: em arquivo parametrizado assinado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 xml:space="preserve"> podendo ser de forma digital ou assinado de forma manual e escameado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 xml:space="preserve">e-mail </w:t>
      </w:r>
      <w:r w:rsidR="002271F8">
        <w:rPr>
          <w:rFonts w:ascii="Arial" w:hAnsi="Arial" w:cs="Arial"/>
          <w:color w:val="000000" w:themeColor="text1"/>
          <w:sz w:val="24"/>
          <w:szCs w:val="24"/>
        </w:rPr>
        <w:t>deverá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 xml:space="preserve"> ser 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>identificad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>o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>da seguinte forma:</w:t>
      </w:r>
    </w:p>
    <w:p w14:paraId="4F423777" w14:textId="0B0595FD" w:rsidR="00073F06" w:rsidRDefault="00C51E3F" w:rsidP="00A5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DISPENSA Nº 00</w:t>
      </w:r>
      <w:r w:rsidR="002271F8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A578D6" w:rsidRPr="00A578D6">
        <w:rPr>
          <w:rFonts w:ascii="Arial" w:eastAsia="Times New Roman" w:hAnsi="Arial" w:cs="Arial"/>
          <w:b/>
          <w:bCs/>
          <w:sz w:val="24"/>
          <w:szCs w:val="24"/>
        </w:rPr>
        <w:t>/2024</w:t>
      </w:r>
      <w:r w:rsidR="00A578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6C80BAD" w14:textId="3A56BA68" w:rsidR="002D6741" w:rsidRDefault="00073F06" w:rsidP="00A5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578D6">
        <w:rPr>
          <w:rFonts w:ascii="Arial" w:eastAsia="Times New Roman" w:hAnsi="Arial" w:cs="Arial"/>
          <w:b/>
          <w:bCs/>
          <w:sz w:val="24"/>
          <w:szCs w:val="24"/>
        </w:rPr>
        <w:t xml:space="preserve">APRESENTAÇÃO DE </w:t>
      </w:r>
      <w:r w:rsidR="00A578D6" w:rsidRPr="00A578D6">
        <w:rPr>
          <w:rFonts w:ascii="Arial" w:eastAsia="Times New Roman" w:hAnsi="Arial" w:cs="Arial"/>
          <w:b/>
          <w:bCs/>
          <w:sz w:val="24"/>
          <w:szCs w:val="24"/>
        </w:rPr>
        <w:t>DOCUMENTAÇÃO/PROPOSTA</w:t>
      </w:r>
    </w:p>
    <w:p w14:paraId="5374D1C0" w14:textId="77777777" w:rsidR="002D6741" w:rsidRDefault="002D6741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15E1639" w14:textId="730D38EB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DF5BBF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ESTIMATIVAS DO VALOR DA CONTRATAÇÃO:</w:t>
      </w:r>
      <w:r w:rsidR="005D7142" w:rsidRPr="003475C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875703" w14:textId="3EF56AB1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DF5BBF" w:rsidRPr="003475C2">
        <w:rPr>
          <w:rFonts w:ascii="Arial" w:eastAsia="Times New Roman" w:hAnsi="Arial" w:cs="Arial"/>
          <w:sz w:val="24"/>
          <w:szCs w:val="24"/>
        </w:rPr>
        <w:t>As estimativas das quantidades para a contratação, acompanhadas dos documentos que lhes dão suporte, que considerem interdependências com outras contratações, de modo a possibilitar economia de escala;</w:t>
      </w:r>
    </w:p>
    <w:p w14:paraId="4021BA73" w14:textId="176EC110" w:rsidR="00DF5BBF" w:rsidRPr="003475C2" w:rsidRDefault="00395D4D" w:rsidP="005D71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5D7142" w:rsidRPr="00A41878">
        <w:rPr>
          <w:rFonts w:ascii="Arial" w:hAnsi="Arial" w:cs="Arial"/>
          <w:b/>
          <w:bCs/>
          <w:sz w:val="24"/>
          <w:szCs w:val="24"/>
        </w:rPr>
        <w:t>.2-</w:t>
      </w:r>
      <w:r w:rsidR="00DF5BBF" w:rsidRPr="00A41878">
        <w:rPr>
          <w:rFonts w:ascii="Arial" w:hAnsi="Arial" w:cs="Arial"/>
          <w:sz w:val="24"/>
          <w:szCs w:val="24"/>
        </w:rPr>
        <w:t>Conforme</w:t>
      </w:r>
      <w:r w:rsidR="00DF5BBF" w:rsidRPr="00A41878">
        <w:rPr>
          <w:sz w:val="24"/>
          <w:szCs w:val="24"/>
        </w:rPr>
        <w:t xml:space="preserve"> </w:t>
      </w:r>
      <w:r w:rsidR="00DF5BBF" w:rsidRPr="00A41878">
        <w:rPr>
          <w:rFonts w:ascii="Arial" w:hAnsi="Arial" w:cs="Arial"/>
          <w:sz w:val="24"/>
          <w:szCs w:val="24"/>
        </w:rPr>
        <w:t>Instrução Normativa SEGES/ME nº 65, de 7 de julho de 2021, foi realizado pesquisas, para realizar cálculo da média do preço, que será utilizada como preço referencial.</w:t>
      </w:r>
    </w:p>
    <w:p w14:paraId="68FA95A2" w14:textId="15B506DA" w:rsidR="00DF5BBF" w:rsidRPr="003475C2" w:rsidRDefault="00395D4D" w:rsidP="005D71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5D7142" w:rsidRPr="003475C2">
        <w:rPr>
          <w:rFonts w:ascii="Arial" w:eastAsia="Times New Roman" w:hAnsi="Arial" w:cs="Arial"/>
          <w:b/>
          <w:sz w:val="24"/>
          <w:szCs w:val="24"/>
        </w:rPr>
        <w:t>.</w:t>
      </w:r>
      <w:r w:rsidR="007D19B2" w:rsidRPr="003475C2">
        <w:rPr>
          <w:rFonts w:ascii="Arial" w:eastAsia="Times New Roman" w:hAnsi="Arial" w:cs="Arial"/>
          <w:b/>
          <w:sz w:val="24"/>
          <w:szCs w:val="24"/>
        </w:rPr>
        <w:t>3-</w:t>
      </w:r>
      <w:r w:rsidR="007D19B2" w:rsidRPr="003475C2">
        <w:rPr>
          <w:rFonts w:ascii="Arial" w:eastAsia="Times New Roman" w:hAnsi="Arial" w:cs="Arial"/>
          <w:bCs/>
          <w:sz w:val="24"/>
          <w:szCs w:val="24"/>
        </w:rPr>
        <w:t>Foi utilizado à metodologia da Média de Preço (onde se soma todos os valores obtidos e dividindo a soma pelo número total de valores), formalizando um preço estimado para o serviço pretendido, obtido através de pesquisa com empresas locais, que vai em anexo a este documento seguir: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35"/>
        <w:gridCol w:w="820"/>
        <w:gridCol w:w="2985"/>
        <w:gridCol w:w="865"/>
        <w:gridCol w:w="708"/>
        <w:gridCol w:w="1432"/>
        <w:gridCol w:w="1432"/>
      </w:tblGrid>
      <w:tr w:rsidR="006751F6" w:rsidRPr="00EA541E" w14:paraId="15CDFEAF" w14:textId="044A0181" w:rsidTr="006751F6">
        <w:trPr>
          <w:trHeight w:val="20"/>
        </w:trPr>
        <w:tc>
          <w:tcPr>
            <w:tcW w:w="348" w:type="pct"/>
            <w:vAlign w:val="center"/>
          </w:tcPr>
          <w:p w14:paraId="18580221" w14:textId="799A32DC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N° Item</w:t>
            </w:r>
          </w:p>
        </w:tc>
        <w:tc>
          <w:tcPr>
            <w:tcW w:w="381" w:type="pct"/>
            <w:vAlign w:val="center"/>
          </w:tcPr>
          <w:p w14:paraId="03567306" w14:textId="6CE3538B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425" w:type="pct"/>
            <w:vAlign w:val="center"/>
          </w:tcPr>
          <w:p w14:paraId="26876826" w14:textId="6DD47F39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Unid.</w:t>
            </w:r>
          </w:p>
        </w:tc>
        <w:tc>
          <w:tcPr>
            <w:tcW w:w="2362" w:type="pct"/>
            <w:gridSpan w:val="3"/>
            <w:vAlign w:val="center"/>
          </w:tcPr>
          <w:p w14:paraId="4C91F0C1" w14:textId="0D6D4F31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Especificação</w:t>
            </w:r>
          </w:p>
        </w:tc>
        <w:tc>
          <w:tcPr>
            <w:tcW w:w="742" w:type="pct"/>
            <w:vAlign w:val="center"/>
          </w:tcPr>
          <w:p w14:paraId="07F7EFD5" w14:textId="747707DF" w:rsidR="006751F6" w:rsidRPr="00920CC2" w:rsidRDefault="002271F8" w:rsidP="006751F6">
            <w:pPr>
              <w:pStyle w:val="TableParagraph"/>
              <w:spacing w:before="39"/>
              <w:ind w:right="54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Média</w:t>
            </w:r>
            <w:r w:rsidR="006751F6"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de Preço Unitário</w:t>
            </w:r>
          </w:p>
        </w:tc>
        <w:tc>
          <w:tcPr>
            <w:tcW w:w="742" w:type="pct"/>
            <w:vAlign w:val="center"/>
          </w:tcPr>
          <w:p w14:paraId="326605DD" w14:textId="674B868E" w:rsidR="006751F6" w:rsidRPr="00920CC2" w:rsidRDefault="002271F8" w:rsidP="006751F6">
            <w:pPr>
              <w:pStyle w:val="TableParagraph"/>
              <w:spacing w:before="39"/>
              <w:ind w:right="54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Média</w:t>
            </w:r>
            <w:r w:rsidR="006751F6"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de Preço</w:t>
            </w:r>
          </w:p>
          <w:p w14:paraId="262859A7" w14:textId="3C9296E2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Total</w:t>
            </w:r>
          </w:p>
        </w:tc>
      </w:tr>
      <w:tr w:rsidR="00A41878" w:rsidRPr="00EA541E" w14:paraId="726C184A" w14:textId="1F4BE198" w:rsidTr="006751F6">
        <w:trPr>
          <w:trHeight w:val="20"/>
        </w:trPr>
        <w:tc>
          <w:tcPr>
            <w:tcW w:w="348" w:type="pct"/>
            <w:shd w:val="clear" w:color="auto" w:fill="CCCCCC"/>
            <w:vAlign w:val="center"/>
          </w:tcPr>
          <w:p w14:paraId="1AB04436" w14:textId="69D37D11" w:rsidR="00A41878" w:rsidRPr="00920CC2" w:rsidRDefault="00A41878" w:rsidP="00A41878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920CC2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1</w:t>
            </w:r>
          </w:p>
        </w:tc>
        <w:tc>
          <w:tcPr>
            <w:tcW w:w="381" w:type="pct"/>
            <w:shd w:val="clear" w:color="auto" w:fill="CCCCCC"/>
            <w:vAlign w:val="center"/>
          </w:tcPr>
          <w:p w14:paraId="77358DC7" w14:textId="5E1BCD11" w:rsidR="00A41878" w:rsidRPr="00920CC2" w:rsidRDefault="00C51E3F" w:rsidP="00A41878">
            <w:pPr>
              <w:pStyle w:val="TableParagraph"/>
              <w:ind w:right="54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A41878" w:rsidRPr="00920CC2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5" w:type="pct"/>
            <w:shd w:val="clear" w:color="auto" w:fill="CCCCCC"/>
            <w:vAlign w:val="center"/>
          </w:tcPr>
          <w:p w14:paraId="5C8CF40B" w14:textId="47B7A4F2" w:rsidR="00A41878" w:rsidRPr="00920CC2" w:rsidRDefault="00C51E3F" w:rsidP="00A41878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2362" w:type="pct"/>
            <w:gridSpan w:val="3"/>
            <w:shd w:val="clear" w:color="auto" w:fill="CCCCCC"/>
          </w:tcPr>
          <w:p w14:paraId="17D57166" w14:textId="2869169B" w:rsidR="00547EA8" w:rsidRPr="00C51E3F" w:rsidRDefault="00C51E3F" w:rsidP="00C51E3F">
            <w:pPr>
              <w:pStyle w:val="TableParagraph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pt-BR"/>
              </w:rPr>
            </w:pPr>
            <w:r w:rsidRPr="00922FD6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GRADE NIVELADORA TATU 24X20 PARA PREPARO DO SOLO, COM DISCOS RECORTADOS NA DIANTEIRA, FEITO COM MATERIAL DE ALTA RESISTÊNCIA.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368D6066" w14:textId="7C80AC6E" w:rsidR="00A41878" w:rsidRPr="00920CC2" w:rsidRDefault="00C51E3F" w:rsidP="00920CC2">
            <w:pPr>
              <w:pStyle w:val="TableParagraph"/>
              <w:ind w:left="-26" w:right="10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 xml:space="preserve">R$ </w:t>
            </w:r>
            <w:r w:rsidRPr="00C51E3F"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>20.366,66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3D1A572A" w14:textId="5B6D4857" w:rsidR="00A41878" w:rsidRPr="00920CC2" w:rsidRDefault="00C51E3F" w:rsidP="00920CC2">
            <w:pPr>
              <w:pStyle w:val="TableParagraph"/>
              <w:ind w:left="-26" w:right="10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 xml:space="preserve">R$ </w:t>
            </w:r>
            <w:r w:rsidRPr="00C51E3F"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>20.366,66</w:t>
            </w:r>
          </w:p>
        </w:tc>
      </w:tr>
      <w:tr w:rsidR="00A41878" w:rsidRPr="00EA541E" w14:paraId="6F3FB180" w14:textId="77777777" w:rsidTr="00A35E56">
        <w:trPr>
          <w:trHeight w:val="20"/>
        </w:trPr>
        <w:tc>
          <w:tcPr>
            <w:tcW w:w="2701" w:type="pct"/>
            <w:gridSpan w:val="4"/>
            <w:shd w:val="clear" w:color="auto" w:fill="CCCCCC"/>
            <w:vAlign w:val="center"/>
          </w:tcPr>
          <w:p w14:paraId="6BCCEA35" w14:textId="69000832" w:rsidR="00A41878" w:rsidRPr="00A35E56" w:rsidRDefault="00A41878" w:rsidP="00897B71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CNPJ - Razão Social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2F41D0FE" w14:textId="77777777" w:rsidR="00A41878" w:rsidRPr="00A35E56" w:rsidRDefault="00A41878" w:rsidP="00897B71">
            <w:pPr>
              <w:pStyle w:val="TableParagraph"/>
              <w:ind w:right="54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Data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0AFB5CBE" w14:textId="77777777" w:rsidR="00A41878" w:rsidRPr="00A35E56" w:rsidRDefault="00A41878" w:rsidP="00897B71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Quant.</w:t>
            </w:r>
          </w:p>
        </w:tc>
        <w:tc>
          <w:tcPr>
            <w:tcW w:w="742" w:type="pct"/>
            <w:shd w:val="clear" w:color="auto" w:fill="CCCCCC"/>
          </w:tcPr>
          <w:p w14:paraId="72F86387" w14:textId="2296AF49" w:rsidR="00A41878" w:rsidRPr="00A35E56" w:rsidRDefault="00A41878" w:rsidP="00897B71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 Unitário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6821AEE7" w14:textId="68B7EC7D" w:rsidR="00A41878" w:rsidRPr="00A35E56" w:rsidRDefault="00A41878" w:rsidP="00897B71">
            <w:pPr>
              <w:pStyle w:val="TableParagraph"/>
              <w:spacing w:before="19"/>
              <w:ind w:left="-26" w:hanging="17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 Total</w:t>
            </w:r>
          </w:p>
        </w:tc>
      </w:tr>
      <w:tr w:rsidR="00A41878" w:rsidRPr="00EA541E" w14:paraId="0D05C4D3" w14:textId="77777777" w:rsidTr="00A35E56">
        <w:trPr>
          <w:trHeight w:val="20"/>
        </w:trPr>
        <w:tc>
          <w:tcPr>
            <w:tcW w:w="2701" w:type="pct"/>
            <w:gridSpan w:val="4"/>
            <w:shd w:val="clear" w:color="auto" w:fill="CCCCCC"/>
            <w:vAlign w:val="center"/>
          </w:tcPr>
          <w:p w14:paraId="798976AE" w14:textId="4F19082C" w:rsidR="00C51E3F" w:rsidRPr="00A35E56" w:rsidRDefault="00C51E3F" w:rsidP="00C51E3F">
            <w:pPr>
              <w:pStyle w:val="TableParagraph"/>
              <w:ind w:left="147" w:right="104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18.338.251/0001-46 – </w:t>
            </w: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AGROPECUARIA UBA LTDA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299AE2BB" w14:textId="0E5B67D7" w:rsidR="00A41878" w:rsidRPr="00A35E56" w:rsidRDefault="00C51E3F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13/05/2024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35F8DA9A" w14:textId="63AB4D23" w:rsidR="00A41878" w:rsidRPr="00A35E56" w:rsidRDefault="00C51E3F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68A58572" w14:textId="02819ABD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R$ 18.800,00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6E72867" w14:textId="469AE7D3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R$ 18.800,00</w:t>
            </w:r>
          </w:p>
        </w:tc>
      </w:tr>
      <w:tr w:rsidR="00A41878" w:rsidRPr="00EA541E" w14:paraId="3BF7C4A3" w14:textId="77777777" w:rsidTr="00A35E56">
        <w:trPr>
          <w:trHeight w:val="20"/>
        </w:trPr>
        <w:tc>
          <w:tcPr>
            <w:tcW w:w="2701" w:type="pct"/>
            <w:gridSpan w:val="4"/>
            <w:shd w:val="clear" w:color="auto" w:fill="CCCCCC"/>
            <w:vAlign w:val="center"/>
          </w:tcPr>
          <w:p w14:paraId="315C781E" w14:textId="3FC7B06B" w:rsidR="00C51E3F" w:rsidRPr="00A35E56" w:rsidRDefault="00C51E3F" w:rsidP="00C51E3F">
            <w:pPr>
              <w:pStyle w:val="TableParagraph"/>
              <w:ind w:left="14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17.089.673/0001-62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– </w:t>
            </w: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AGROPECUARIA PAULISTA LTDA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4378E9D8" w14:textId="6AC7D841" w:rsidR="00A41878" w:rsidRPr="00A35E56" w:rsidRDefault="00C51E3F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09/05/2024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10AFE03C" w14:textId="0FC01839" w:rsidR="00A41878" w:rsidRPr="00A35E56" w:rsidRDefault="00C51E3F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7F0CA9FB" w14:textId="30C3B829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R$ 21.400,00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463A0C54" w14:textId="525B0693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R$ 21.400,00</w:t>
            </w:r>
          </w:p>
        </w:tc>
      </w:tr>
      <w:tr w:rsidR="00A41878" w:rsidRPr="00EA541E" w14:paraId="3B8C0DE3" w14:textId="77777777" w:rsidTr="00A35E56">
        <w:trPr>
          <w:trHeight w:val="20"/>
        </w:trPr>
        <w:tc>
          <w:tcPr>
            <w:tcW w:w="2701" w:type="pct"/>
            <w:gridSpan w:val="4"/>
            <w:shd w:val="clear" w:color="auto" w:fill="CCCCCC"/>
            <w:vAlign w:val="center"/>
          </w:tcPr>
          <w:p w14:paraId="2B3F7E0D" w14:textId="471B1105" w:rsidR="00C51E3F" w:rsidRPr="00A35E56" w:rsidRDefault="00C51E3F" w:rsidP="00C51E3F">
            <w:pPr>
              <w:pStyle w:val="TableParagraph"/>
              <w:ind w:left="14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37.596.585/0001-64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– </w:t>
            </w: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MARCELO HENRIQUE DE MEDEIROS 06715071683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3DD39496" w14:textId="7468CE38" w:rsidR="00A41878" w:rsidRPr="00A35E56" w:rsidRDefault="00C51E3F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09/05/2024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78F80C7D" w14:textId="73BC3FA3" w:rsidR="00A41878" w:rsidRPr="00A35E56" w:rsidRDefault="00C51E3F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E1E1D2F" w14:textId="6102E14E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R$ 20.900,00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5F041AFC" w14:textId="445A5E2E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R$ 20.900,00</w:t>
            </w:r>
          </w:p>
        </w:tc>
      </w:tr>
    </w:tbl>
    <w:p w14:paraId="53C51A6D" w14:textId="4FBD3D62" w:rsidR="00DF5BBF" w:rsidRPr="00913849" w:rsidRDefault="00395D4D" w:rsidP="005D71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1560C7" w:rsidRPr="00920CC2">
        <w:rPr>
          <w:rFonts w:ascii="Arial" w:eastAsia="Times New Roman" w:hAnsi="Arial" w:cs="Arial"/>
          <w:b/>
          <w:sz w:val="24"/>
          <w:szCs w:val="24"/>
        </w:rPr>
        <w:t>.</w:t>
      </w:r>
      <w:r w:rsidR="007D19B2" w:rsidRPr="00920CC2">
        <w:rPr>
          <w:rFonts w:ascii="Arial" w:eastAsia="Times New Roman" w:hAnsi="Arial" w:cs="Arial"/>
          <w:b/>
          <w:sz w:val="24"/>
          <w:szCs w:val="24"/>
        </w:rPr>
        <w:t>3</w:t>
      </w:r>
      <w:r w:rsidR="005D7142" w:rsidRPr="00920CC2">
        <w:rPr>
          <w:rFonts w:ascii="Arial" w:eastAsia="Times New Roman" w:hAnsi="Arial" w:cs="Arial"/>
          <w:b/>
          <w:sz w:val="24"/>
          <w:szCs w:val="24"/>
        </w:rPr>
        <w:t>.</w:t>
      </w:r>
      <w:r w:rsidR="007D19B2" w:rsidRPr="00920CC2">
        <w:rPr>
          <w:rFonts w:ascii="Arial" w:eastAsia="Times New Roman" w:hAnsi="Arial" w:cs="Arial"/>
          <w:b/>
          <w:sz w:val="24"/>
          <w:szCs w:val="24"/>
        </w:rPr>
        <w:t>1</w:t>
      </w:r>
      <w:r w:rsidR="005D7142" w:rsidRPr="00920CC2">
        <w:rPr>
          <w:rFonts w:ascii="Arial" w:eastAsia="Times New Roman" w:hAnsi="Arial" w:cs="Arial"/>
          <w:b/>
          <w:sz w:val="24"/>
          <w:szCs w:val="24"/>
        </w:rPr>
        <w:t>-</w:t>
      </w:r>
      <w:r w:rsidR="00DF5BBF" w:rsidRPr="00920CC2">
        <w:rPr>
          <w:rFonts w:ascii="Arial" w:eastAsia="Times New Roman" w:hAnsi="Arial" w:cs="Arial"/>
          <w:bCs/>
          <w:sz w:val="24"/>
          <w:szCs w:val="24"/>
        </w:rPr>
        <w:t>Custo Médio</w:t>
      </w:r>
      <w:r w:rsidR="003475C2" w:rsidRPr="00920CC2">
        <w:rPr>
          <w:rFonts w:ascii="Arial" w:eastAsia="Times New Roman" w:hAnsi="Arial" w:cs="Arial"/>
          <w:bCs/>
          <w:sz w:val="24"/>
          <w:szCs w:val="24"/>
        </w:rPr>
        <w:t xml:space="preserve"> Total</w:t>
      </w:r>
      <w:r w:rsidR="00DF5BBF" w:rsidRPr="00920CC2">
        <w:rPr>
          <w:rFonts w:ascii="Arial" w:eastAsia="Times New Roman" w:hAnsi="Arial" w:cs="Arial"/>
          <w:bCs/>
          <w:sz w:val="24"/>
          <w:szCs w:val="24"/>
        </w:rPr>
        <w:t xml:space="preserve"> apurado: </w:t>
      </w:r>
      <w:r w:rsidR="00C51E3F">
        <w:rPr>
          <w:rFonts w:ascii="Arial" w:eastAsia="Times New Roman" w:hAnsi="Arial" w:cs="Arial"/>
          <w:bCs/>
          <w:sz w:val="24"/>
          <w:szCs w:val="24"/>
        </w:rPr>
        <w:t xml:space="preserve">R$ </w:t>
      </w:r>
      <w:r w:rsidR="00C51E3F" w:rsidRPr="00C51E3F">
        <w:rPr>
          <w:rFonts w:ascii="Arial" w:eastAsia="Times New Roman" w:hAnsi="Arial" w:cs="Arial"/>
          <w:bCs/>
          <w:sz w:val="24"/>
          <w:szCs w:val="24"/>
        </w:rPr>
        <w:t xml:space="preserve">20.366,66 </w:t>
      </w:r>
      <w:r w:rsidR="00163B21" w:rsidRPr="00920CC2">
        <w:rPr>
          <w:rFonts w:ascii="Arial" w:eastAsia="Times New Roman" w:hAnsi="Arial" w:cs="Arial"/>
          <w:bCs/>
          <w:sz w:val="24"/>
          <w:szCs w:val="24"/>
        </w:rPr>
        <w:t>(</w:t>
      </w:r>
      <w:r w:rsidR="00C51E3F">
        <w:rPr>
          <w:rFonts w:ascii="Arial" w:eastAsia="Times New Roman" w:hAnsi="Arial" w:cs="Arial"/>
          <w:bCs/>
          <w:sz w:val="24"/>
          <w:szCs w:val="24"/>
        </w:rPr>
        <w:t>vinte mil trezentos e sessenta e seis reais e sessenta e seis centavos</w:t>
      </w:r>
      <w:r w:rsidR="00163B21" w:rsidRPr="00920CC2">
        <w:rPr>
          <w:rFonts w:ascii="Arial" w:eastAsia="Times New Roman" w:hAnsi="Arial" w:cs="Arial"/>
          <w:bCs/>
          <w:sz w:val="24"/>
          <w:szCs w:val="24"/>
        </w:rPr>
        <w:t>)</w:t>
      </w:r>
      <w:r w:rsidR="00913849" w:rsidRPr="00920CC2">
        <w:rPr>
          <w:rFonts w:ascii="Arial" w:eastAsia="Times New Roman" w:hAnsi="Arial" w:cs="Arial"/>
          <w:bCs/>
          <w:sz w:val="24"/>
          <w:szCs w:val="24"/>
        </w:rPr>
        <w:t>.</w:t>
      </w:r>
    </w:p>
    <w:p w14:paraId="716C30A3" w14:textId="77777777" w:rsidR="007A1311" w:rsidRDefault="007A1311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447B33" w14:textId="5525B785" w:rsidR="00DF5BBF" w:rsidRPr="008C5C57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C5C57">
        <w:rPr>
          <w:rFonts w:ascii="Arial" w:eastAsia="Times New Roman" w:hAnsi="Arial" w:cs="Arial"/>
          <w:b/>
          <w:sz w:val="24"/>
          <w:szCs w:val="24"/>
        </w:rPr>
        <w:t>12</w:t>
      </w:r>
      <w:r w:rsidR="007D19B2" w:rsidRPr="008C5C57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DF5BBF" w:rsidRPr="008C5C5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D19B2" w:rsidRPr="008C5C57">
        <w:rPr>
          <w:rFonts w:ascii="Arial" w:eastAsia="Times New Roman" w:hAnsi="Arial" w:cs="Arial"/>
          <w:b/>
          <w:sz w:val="24"/>
          <w:szCs w:val="24"/>
        </w:rPr>
        <w:t>RESPONSABILIDADES DA CONTRATADA:</w:t>
      </w:r>
    </w:p>
    <w:p w14:paraId="590A876A" w14:textId="7DC27F30" w:rsidR="00C71B49" w:rsidRPr="005F561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12</w:t>
      </w:r>
      <w:r w:rsidRPr="005F5614">
        <w:rPr>
          <w:rFonts w:ascii="Arial" w:eastAsia="Times New Roman" w:hAnsi="Arial" w:cs="Arial"/>
          <w:b/>
          <w:bCs/>
          <w:sz w:val="24"/>
          <w:szCs w:val="24"/>
        </w:rPr>
        <w:t>.1-</w:t>
      </w:r>
      <w:r>
        <w:rPr>
          <w:rFonts w:ascii="Arial" w:eastAsia="Times New Roman" w:hAnsi="Arial" w:cs="Arial"/>
          <w:sz w:val="24"/>
          <w:szCs w:val="24"/>
        </w:rPr>
        <w:t>Fornecer os produtos</w:t>
      </w:r>
      <w:r w:rsidRPr="005F5614">
        <w:rPr>
          <w:rFonts w:ascii="Arial" w:eastAsia="Times New Roman" w:hAnsi="Arial" w:cs="Arial"/>
          <w:sz w:val="24"/>
          <w:szCs w:val="24"/>
        </w:rPr>
        <w:t xml:space="preserve"> do presente Objeto, de acordo com a melhor técnica aplicável, com zelo e diligência;</w:t>
      </w:r>
    </w:p>
    <w:p w14:paraId="03F9C1A8" w14:textId="00AE960D" w:rsidR="00C71B49" w:rsidRPr="005F561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Pr="005F5614">
        <w:rPr>
          <w:rFonts w:ascii="Arial" w:eastAsia="Times New Roman" w:hAnsi="Arial" w:cs="Arial"/>
          <w:b/>
          <w:bCs/>
          <w:sz w:val="24"/>
          <w:szCs w:val="24"/>
        </w:rPr>
        <w:t>.2-</w:t>
      </w:r>
      <w:r w:rsidRPr="005F5614">
        <w:rPr>
          <w:rFonts w:ascii="Arial" w:eastAsia="Times New Roman" w:hAnsi="Arial" w:cs="Arial"/>
          <w:sz w:val="24"/>
          <w:szCs w:val="24"/>
        </w:rPr>
        <w:t>Assumir sob sua responsabilidade, o pagamento de todos os impostos, taxas ou quaisquer ônus fiscais de origem federal, estadual ou municipal bem como todos os encargos trabalhistas, previdenciários e comerciais;</w:t>
      </w:r>
    </w:p>
    <w:p w14:paraId="0D7ED8EE" w14:textId="54F5E721" w:rsidR="00C71B49" w:rsidRPr="005F5614" w:rsidRDefault="008C5C57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12.3</w:t>
      </w:r>
      <w:r w:rsidR="00C71B49" w:rsidRPr="005F5614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C71B49" w:rsidRPr="005F5614">
        <w:rPr>
          <w:rFonts w:ascii="Arial" w:eastAsia="Times New Roman" w:hAnsi="Arial" w:cs="Arial"/>
          <w:sz w:val="24"/>
          <w:szCs w:val="24"/>
        </w:rPr>
        <w:t xml:space="preserve">Comunicar ao CONTRATANTE qualquer irregularidade relacionada </w:t>
      </w:r>
      <w:r>
        <w:rPr>
          <w:rFonts w:ascii="Arial" w:eastAsia="Times New Roman" w:hAnsi="Arial" w:cs="Arial"/>
          <w:sz w:val="24"/>
          <w:szCs w:val="24"/>
        </w:rPr>
        <w:t>ao produto</w:t>
      </w:r>
      <w:r w:rsidR="00C71B49" w:rsidRPr="005F5614">
        <w:rPr>
          <w:rFonts w:ascii="Arial" w:eastAsia="Times New Roman" w:hAnsi="Arial" w:cs="Arial"/>
          <w:sz w:val="24"/>
          <w:szCs w:val="24"/>
        </w:rPr>
        <w:t>;</w:t>
      </w:r>
    </w:p>
    <w:p w14:paraId="5654ED50" w14:textId="58BC4057" w:rsidR="00C71B49" w:rsidRPr="005F5614" w:rsidRDefault="008C5C57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12.4</w:t>
      </w:r>
      <w:r w:rsidR="00C71B49" w:rsidRPr="005F5614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C71B49" w:rsidRPr="005F5614">
        <w:rPr>
          <w:rFonts w:ascii="Arial" w:eastAsia="Times New Roman" w:hAnsi="Arial" w:cs="Arial"/>
          <w:sz w:val="24"/>
          <w:szCs w:val="24"/>
        </w:rPr>
        <w:t>Não subcontratar, total ou parcialmente, o objeto do presente contrato sem prévia anuência</w:t>
      </w:r>
      <w:r>
        <w:rPr>
          <w:rFonts w:ascii="Arial" w:eastAsia="Times New Roman" w:hAnsi="Arial" w:cs="Arial"/>
          <w:sz w:val="24"/>
          <w:szCs w:val="24"/>
        </w:rPr>
        <w:t xml:space="preserve"> e autorização da Administração;</w:t>
      </w:r>
    </w:p>
    <w:p w14:paraId="2CC3CF01" w14:textId="0FFE07D8" w:rsidR="00C71B49" w:rsidRDefault="008C5C57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12.5</w:t>
      </w:r>
      <w:r w:rsidR="00C71B49" w:rsidRPr="005F5614">
        <w:rPr>
          <w:rFonts w:ascii="Arial" w:eastAsia="Times New Roman" w:hAnsi="Arial" w:cs="Arial"/>
          <w:b/>
          <w:sz w:val="24"/>
          <w:szCs w:val="24"/>
        </w:rPr>
        <w:t>-</w:t>
      </w:r>
      <w:r w:rsidR="00C71B49" w:rsidRPr="005F5614">
        <w:rPr>
          <w:rFonts w:ascii="Arial" w:eastAsia="Times New Roman" w:hAnsi="Arial" w:cs="Arial"/>
          <w:sz w:val="24"/>
          <w:szCs w:val="24"/>
        </w:rPr>
        <w:t xml:space="preserve">Manter, durante toda, a </w:t>
      </w:r>
      <w:r>
        <w:rPr>
          <w:rFonts w:ascii="Arial" w:eastAsia="Times New Roman" w:hAnsi="Arial" w:cs="Arial"/>
          <w:sz w:val="24"/>
          <w:szCs w:val="24"/>
        </w:rPr>
        <w:t>entrega do produto</w:t>
      </w:r>
      <w:r w:rsidR="00C71B49" w:rsidRPr="005F5614">
        <w:rPr>
          <w:rFonts w:ascii="Arial" w:eastAsia="Times New Roman" w:hAnsi="Arial" w:cs="Arial"/>
          <w:sz w:val="24"/>
          <w:szCs w:val="24"/>
        </w:rPr>
        <w:t>, todas as condições de habi</w:t>
      </w:r>
      <w:r>
        <w:rPr>
          <w:rFonts w:ascii="Arial" w:eastAsia="Times New Roman" w:hAnsi="Arial" w:cs="Arial"/>
          <w:sz w:val="24"/>
          <w:szCs w:val="24"/>
        </w:rPr>
        <w:t>litação e qualificação exigidas;</w:t>
      </w:r>
    </w:p>
    <w:p w14:paraId="6CAF4FFE" w14:textId="62D6DBD1" w:rsidR="008C5C57" w:rsidRDefault="008C5C57" w:rsidP="008C5C5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5C57">
        <w:rPr>
          <w:rFonts w:ascii="Arial" w:eastAsia="Times New Roman" w:hAnsi="Arial" w:cs="Arial"/>
          <w:b/>
          <w:sz w:val="24"/>
          <w:szCs w:val="24"/>
        </w:rPr>
        <w:t>12.6-</w:t>
      </w:r>
      <w:r w:rsidRPr="008C5C57">
        <w:rPr>
          <w:rFonts w:ascii="Arial" w:eastAsia="Times New Roman" w:hAnsi="Arial" w:cs="Arial"/>
          <w:sz w:val="24"/>
          <w:szCs w:val="24"/>
        </w:rPr>
        <w:t>A CONTRATADA deverá entregar os implem</w:t>
      </w:r>
      <w:r>
        <w:rPr>
          <w:rFonts w:ascii="Arial" w:eastAsia="Times New Roman" w:hAnsi="Arial" w:cs="Arial"/>
          <w:sz w:val="24"/>
          <w:szCs w:val="24"/>
        </w:rPr>
        <w:t xml:space="preserve">entos do último modelo / versão </w:t>
      </w:r>
      <w:r w:rsidRPr="008C5C57">
        <w:rPr>
          <w:rFonts w:ascii="Arial" w:eastAsia="Times New Roman" w:hAnsi="Arial" w:cs="Arial"/>
          <w:sz w:val="24"/>
          <w:szCs w:val="24"/>
        </w:rPr>
        <w:t>do fabricante na data da entrega dos implementos;</w:t>
      </w:r>
    </w:p>
    <w:p w14:paraId="2FB75E47" w14:textId="5AF1A8C0" w:rsidR="008B27A2" w:rsidRDefault="008C5C5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5C57">
        <w:rPr>
          <w:rFonts w:ascii="Arial" w:eastAsia="Times New Roman" w:hAnsi="Arial" w:cs="Arial"/>
          <w:b/>
          <w:sz w:val="24"/>
          <w:szCs w:val="24"/>
        </w:rPr>
        <w:t>12.7-</w:t>
      </w:r>
      <w:r w:rsidRPr="008C5C57">
        <w:rPr>
          <w:rFonts w:ascii="Arial" w:eastAsia="Times New Roman" w:hAnsi="Arial" w:cs="Arial"/>
          <w:sz w:val="24"/>
          <w:szCs w:val="24"/>
        </w:rPr>
        <w:t>Atender aos chamados da Secretaria de Agricultura com a máxima presteza;</w:t>
      </w:r>
    </w:p>
    <w:p w14:paraId="3D150327" w14:textId="2BB4F1F0" w:rsidR="008C5C57" w:rsidRDefault="008C5C5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5C57">
        <w:rPr>
          <w:rFonts w:ascii="Arial" w:eastAsia="Times New Roman" w:hAnsi="Arial" w:cs="Arial"/>
          <w:b/>
          <w:sz w:val="24"/>
          <w:szCs w:val="24"/>
        </w:rPr>
        <w:t>12.8-</w:t>
      </w:r>
      <w:r w:rsidRPr="008C5C57">
        <w:rPr>
          <w:rFonts w:ascii="Arial" w:eastAsia="Times New Roman" w:hAnsi="Arial" w:cs="Arial"/>
          <w:sz w:val="24"/>
          <w:szCs w:val="24"/>
        </w:rPr>
        <w:t>Prestar garantia, às suas expensas, na forma da lei.</w:t>
      </w:r>
    </w:p>
    <w:p w14:paraId="21EA8D05" w14:textId="77777777" w:rsidR="008C5C57" w:rsidRDefault="008C5C5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BF2886" w14:textId="5B31B590" w:rsidR="00C176F8" w:rsidRPr="00C176F8" w:rsidRDefault="00395D4D" w:rsidP="00C176F8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13</w:t>
      </w:r>
      <w:r w:rsidR="00C176F8" w:rsidRPr="00C176F8">
        <w:rPr>
          <w:rFonts w:ascii="Arial" w:hAnsi="Arial" w:cs="Arial"/>
          <w:b/>
          <w:noProof/>
          <w:sz w:val="24"/>
        </w:rPr>
        <w:t xml:space="preserve"> </w:t>
      </w:r>
      <w:r w:rsidR="00C176F8">
        <w:rPr>
          <w:rFonts w:ascii="Arial" w:hAnsi="Arial" w:cs="Arial"/>
          <w:b/>
          <w:noProof/>
          <w:sz w:val="24"/>
        </w:rPr>
        <w:t>–</w:t>
      </w:r>
      <w:r w:rsidR="00C176F8" w:rsidRPr="00C176F8">
        <w:rPr>
          <w:rFonts w:ascii="Arial" w:hAnsi="Arial" w:cs="Arial"/>
          <w:b/>
          <w:noProof/>
          <w:sz w:val="24"/>
        </w:rPr>
        <w:t xml:space="preserve"> DAS RESPONSABILIDADES DO CONTRATANTE:</w:t>
      </w:r>
    </w:p>
    <w:p w14:paraId="4682661C" w14:textId="02992DB5" w:rsidR="00C176F8" w:rsidRPr="00C176F8" w:rsidRDefault="00395D4D" w:rsidP="00C176F8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13</w:t>
      </w:r>
      <w:r w:rsidR="00C176F8" w:rsidRPr="00C176F8">
        <w:rPr>
          <w:rFonts w:ascii="Arial" w:hAnsi="Arial" w:cs="Arial"/>
          <w:b/>
          <w:noProof/>
          <w:sz w:val="24"/>
        </w:rPr>
        <w:t>.1-</w:t>
      </w:r>
      <w:r w:rsidR="00C176F8" w:rsidRPr="00C176F8">
        <w:rPr>
          <w:rFonts w:ascii="Arial" w:hAnsi="Arial" w:cs="Arial"/>
          <w:noProof/>
          <w:sz w:val="24"/>
        </w:rPr>
        <w:t>Efetuar os pagamentos nos respectivos vencimentos e de acordo com as condições previstas em lei e no proced</w:t>
      </w:r>
      <w:r w:rsidR="00B9789A">
        <w:rPr>
          <w:rFonts w:ascii="Arial" w:hAnsi="Arial" w:cs="Arial"/>
          <w:noProof/>
          <w:sz w:val="24"/>
        </w:rPr>
        <w:t>imento de seleção do contratado;</w:t>
      </w:r>
    </w:p>
    <w:p w14:paraId="13941A50" w14:textId="15EAFA1E" w:rsidR="00C176F8" w:rsidRDefault="00395D4D" w:rsidP="00C176F8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13</w:t>
      </w:r>
      <w:r w:rsidR="00C176F8" w:rsidRPr="00C176F8">
        <w:rPr>
          <w:rFonts w:ascii="Arial" w:hAnsi="Arial" w:cs="Arial"/>
          <w:b/>
          <w:noProof/>
          <w:sz w:val="24"/>
        </w:rPr>
        <w:t>.2-</w:t>
      </w:r>
      <w:r w:rsidR="00C176F8" w:rsidRPr="00C176F8">
        <w:rPr>
          <w:rFonts w:ascii="Arial" w:hAnsi="Arial" w:cs="Arial"/>
          <w:noProof/>
          <w:sz w:val="24"/>
        </w:rPr>
        <w:t>Administração responderá solidariamente pelos encargos previdenciários e subsidiariamente pelos encargos trabalhistas, apenas se houver comprovada falha na fiscalização do cumprimen</w:t>
      </w:r>
      <w:r w:rsidR="008C5C57">
        <w:rPr>
          <w:rFonts w:ascii="Arial" w:hAnsi="Arial" w:cs="Arial"/>
          <w:noProof/>
          <w:sz w:val="24"/>
        </w:rPr>
        <w:t>to das obrigações do CONTRATADO.</w:t>
      </w:r>
    </w:p>
    <w:p w14:paraId="054A6ECA" w14:textId="77777777" w:rsidR="00DF5BBF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910922" w14:textId="085475D6" w:rsidR="00B96CC9" w:rsidRPr="00B9789A" w:rsidRDefault="00B96CC9" w:rsidP="00B96CC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Pr="00B9789A">
        <w:rPr>
          <w:rFonts w:ascii="Arial" w:eastAsia="Times New Roman" w:hAnsi="Arial" w:cs="Arial"/>
          <w:b/>
          <w:bCs/>
          <w:sz w:val="24"/>
          <w:szCs w:val="24"/>
        </w:rPr>
        <w:t xml:space="preserve"> – ADEQUAÇÃO ORÇAMENTÁRIA:</w:t>
      </w:r>
    </w:p>
    <w:p w14:paraId="3F58C10F" w14:textId="3E42167C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14.1-</w:t>
      </w:r>
      <w:r w:rsidRPr="00195FC3">
        <w:rPr>
          <w:rFonts w:ascii="Arial" w:eastAsia="Times New Roman" w:hAnsi="Arial" w:cs="Arial"/>
          <w:sz w:val="24"/>
          <w:szCs w:val="24"/>
        </w:rPr>
        <w:t xml:space="preserve">O descumprimento total ou parcial deste </w:t>
      </w:r>
      <w:r>
        <w:rPr>
          <w:rFonts w:ascii="Arial" w:eastAsia="Times New Roman" w:hAnsi="Arial" w:cs="Arial"/>
          <w:sz w:val="24"/>
          <w:szCs w:val="24"/>
        </w:rPr>
        <w:t>Termo</w:t>
      </w:r>
      <w:r w:rsidRPr="00195FC3">
        <w:rPr>
          <w:rFonts w:ascii="Arial" w:eastAsia="Times New Roman" w:hAnsi="Arial" w:cs="Arial"/>
          <w:sz w:val="24"/>
          <w:szCs w:val="24"/>
        </w:rPr>
        <w:t>, a execução parcial ou a inexecução do objeto licitado, resguardado o direito de defesa, poderá ensejar a aplicação das seguintes sanções ao CONTRATADO, isoladas ou cumuladas:</w:t>
      </w:r>
    </w:p>
    <w:p w14:paraId="4AF322E2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a)</w:t>
      </w:r>
      <w:r w:rsidRPr="00195FC3">
        <w:rPr>
          <w:rFonts w:ascii="Arial" w:eastAsia="Times New Roman" w:hAnsi="Arial" w:cs="Arial"/>
          <w:sz w:val="24"/>
          <w:szCs w:val="24"/>
        </w:rPr>
        <w:t xml:space="preserve"> advertência;</w:t>
      </w:r>
    </w:p>
    <w:p w14:paraId="6C8E080C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b)</w:t>
      </w:r>
      <w:r w:rsidRPr="00195FC3">
        <w:rPr>
          <w:rFonts w:ascii="Arial" w:eastAsia="Times New Roman" w:hAnsi="Arial" w:cs="Arial"/>
          <w:sz w:val="24"/>
          <w:szCs w:val="24"/>
        </w:rPr>
        <w:t xml:space="preserve"> multa, por cada infração cometida, de até 10% (dez por cento) do valor faturado até a data da ocorrência ou de até 10% (dez por cento) sobre o valor do contrato, que poderá ser retida no pagamento;</w:t>
      </w:r>
    </w:p>
    <w:p w14:paraId="1FD7AD4C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c)</w:t>
      </w:r>
      <w:r w:rsidRPr="00195FC3">
        <w:rPr>
          <w:rFonts w:ascii="Arial" w:eastAsia="Times New Roman" w:hAnsi="Arial" w:cs="Arial"/>
          <w:sz w:val="24"/>
          <w:szCs w:val="24"/>
        </w:rPr>
        <w:t xml:space="preserve"> impedimento de licitar e contratar com a Administração Pública promotora desse procedimento por prazo não superior a 3 anos;</w:t>
      </w:r>
    </w:p>
    <w:p w14:paraId="301FF688" w14:textId="5D983F2F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d)</w:t>
      </w:r>
      <w:r w:rsidRPr="00195FC3">
        <w:rPr>
          <w:rFonts w:ascii="Arial" w:eastAsia="Times New Roman" w:hAnsi="Arial" w:cs="Arial"/>
          <w:sz w:val="24"/>
          <w:szCs w:val="24"/>
        </w:rPr>
        <w:t xml:space="preserve"> declaração de inidoneidade para licitar ou contratar com a Administração Pública de todos os entes federativos prazo não inferior a</w:t>
      </w:r>
      <w:r>
        <w:rPr>
          <w:rFonts w:ascii="Arial" w:eastAsia="Times New Roman" w:hAnsi="Arial" w:cs="Arial"/>
          <w:sz w:val="24"/>
          <w:szCs w:val="24"/>
        </w:rPr>
        <w:t xml:space="preserve"> 3 anos e não superior a 6 anos;</w:t>
      </w:r>
    </w:p>
    <w:p w14:paraId="5541828B" w14:textId="7E7C39F1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§1º.</w:t>
      </w:r>
      <w:r w:rsidRPr="00195FC3">
        <w:rPr>
          <w:rFonts w:ascii="Arial" w:eastAsia="Times New Roman" w:hAnsi="Arial" w:cs="Arial"/>
          <w:sz w:val="24"/>
          <w:szCs w:val="24"/>
        </w:rPr>
        <w:t>A advertência será aplicada quando o contratado der causa à inexecução parcial do contrato, exceto se i</w:t>
      </w:r>
      <w:r>
        <w:rPr>
          <w:rFonts w:ascii="Arial" w:eastAsia="Times New Roman" w:hAnsi="Arial" w:cs="Arial"/>
          <w:sz w:val="24"/>
          <w:szCs w:val="24"/>
        </w:rPr>
        <w:t>sso der causa a fato mais grave;</w:t>
      </w:r>
    </w:p>
    <w:p w14:paraId="4D39DEBE" w14:textId="69F32C29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§2º.</w:t>
      </w:r>
      <w:r w:rsidRPr="00195FC3">
        <w:rPr>
          <w:rFonts w:ascii="Arial" w:eastAsia="Times New Roman" w:hAnsi="Arial" w:cs="Arial"/>
          <w:sz w:val="24"/>
          <w:szCs w:val="24"/>
        </w:rPr>
        <w:t>A multa será graduada entre 0,5% a 30% do valor do contrato licitado, quando o contratado incorrer em uma das hipóteses previstas no art.15</w:t>
      </w:r>
      <w:r>
        <w:rPr>
          <w:rFonts w:ascii="Arial" w:eastAsia="Times New Roman" w:hAnsi="Arial" w:cs="Arial"/>
          <w:sz w:val="24"/>
          <w:szCs w:val="24"/>
        </w:rPr>
        <w:t>5 da lei ordinária nº14133/2021;</w:t>
      </w:r>
    </w:p>
    <w:p w14:paraId="1BC88465" w14:textId="6E5A428A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§3º.</w:t>
      </w:r>
      <w:r w:rsidRPr="00195FC3">
        <w:rPr>
          <w:rFonts w:ascii="Arial" w:eastAsia="Times New Roman" w:hAnsi="Arial" w:cs="Arial"/>
          <w:sz w:val="24"/>
          <w:szCs w:val="24"/>
        </w:rPr>
        <w:t>O impedimento de licitar e contratar será aplicado ao contratado que incorrer nas condutas previstas nos incisos II, III, IV, V, VI e VII do caput do art.155 da lei ordinária nº14133/2021, quando não se justificar a imp</w:t>
      </w:r>
      <w:r>
        <w:rPr>
          <w:rFonts w:ascii="Arial" w:eastAsia="Times New Roman" w:hAnsi="Arial" w:cs="Arial"/>
          <w:sz w:val="24"/>
          <w:szCs w:val="24"/>
        </w:rPr>
        <w:t>osição de penalidade mais grave;</w:t>
      </w:r>
      <w:r w:rsidRPr="00195FC3">
        <w:rPr>
          <w:rFonts w:ascii="Arial" w:eastAsia="Times New Roman" w:hAnsi="Arial" w:cs="Arial"/>
          <w:sz w:val="24"/>
          <w:szCs w:val="24"/>
        </w:rPr>
        <w:cr/>
      </w:r>
      <w:r w:rsidRPr="00195FC3">
        <w:rPr>
          <w:rFonts w:ascii="Arial" w:eastAsia="Times New Roman" w:hAnsi="Arial" w:cs="Arial"/>
          <w:b/>
          <w:sz w:val="24"/>
          <w:szCs w:val="24"/>
        </w:rPr>
        <w:t>§4º.</w:t>
      </w:r>
      <w:r w:rsidRPr="00195FC3">
        <w:rPr>
          <w:rFonts w:ascii="Arial" w:eastAsia="Times New Roman" w:hAnsi="Arial" w:cs="Arial"/>
          <w:sz w:val="24"/>
          <w:szCs w:val="24"/>
        </w:rPr>
        <w:t>A declaração de inidoneidade para licitar ou contratar será aplicada ao contratado que incorrer nas condutas previstas nos incisos VIII, IX, X, XI e XII art.155 da lei ordinária nº14133/2021, bem como pelas infrações administrativas previstas nos incisos II, III, IV, V, VI e VII do mesmo artigo e que justifiquem a imposição de penalidade mais grave que a sanção referida no pa</w:t>
      </w:r>
      <w:r>
        <w:rPr>
          <w:rFonts w:ascii="Arial" w:eastAsia="Times New Roman" w:hAnsi="Arial" w:cs="Arial"/>
          <w:sz w:val="24"/>
          <w:szCs w:val="24"/>
        </w:rPr>
        <w:t>rágrafo anterior;</w:t>
      </w:r>
    </w:p>
    <w:p w14:paraId="768BDB53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lastRenderedPageBreak/>
        <w:t>§5º.</w:t>
      </w:r>
      <w:r w:rsidRPr="00195FC3">
        <w:rPr>
          <w:rFonts w:ascii="Arial" w:eastAsia="Times New Roman" w:hAnsi="Arial" w:cs="Arial"/>
          <w:sz w:val="24"/>
          <w:szCs w:val="24"/>
        </w:rPr>
        <w:t>A aplicação do tipo de sanção e a graduação das sanções é ato discricionário da autoridade competente que deve motivar sua decisão considerando:</w:t>
      </w:r>
    </w:p>
    <w:p w14:paraId="6E69E7AD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a)</w:t>
      </w:r>
      <w:r w:rsidRPr="00195FC3">
        <w:rPr>
          <w:rFonts w:ascii="Arial" w:eastAsia="Times New Roman" w:hAnsi="Arial" w:cs="Arial"/>
          <w:sz w:val="24"/>
          <w:szCs w:val="24"/>
        </w:rPr>
        <w:t xml:space="preserve"> a natureza e a gravidade da infração cometida;</w:t>
      </w:r>
    </w:p>
    <w:p w14:paraId="6FE9C0AB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b)</w:t>
      </w:r>
      <w:r w:rsidRPr="00195FC3">
        <w:rPr>
          <w:rFonts w:ascii="Arial" w:eastAsia="Times New Roman" w:hAnsi="Arial" w:cs="Arial"/>
          <w:sz w:val="24"/>
          <w:szCs w:val="24"/>
        </w:rPr>
        <w:t xml:space="preserve"> as peculiaridades do caso concreto;</w:t>
      </w:r>
    </w:p>
    <w:p w14:paraId="759164D1" w14:textId="30BD3BF5" w:rsid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c)</w:t>
      </w:r>
      <w:r w:rsidRPr="00195FC3">
        <w:rPr>
          <w:rFonts w:ascii="Arial" w:eastAsia="Times New Roman" w:hAnsi="Arial" w:cs="Arial"/>
          <w:sz w:val="24"/>
          <w:szCs w:val="24"/>
        </w:rPr>
        <w:t xml:space="preserve"> as circunstâncias agravantes (ser reincidente; agir para ocultar outra infração; agir de forma dissimulada e que dificulta a fiscalização do contrato; agir em conluio com agente público; causando </w:t>
      </w:r>
      <w:r w:rsidR="002271F8" w:rsidRPr="00195FC3">
        <w:rPr>
          <w:rFonts w:ascii="Arial" w:eastAsia="Times New Roman" w:hAnsi="Arial" w:cs="Arial"/>
          <w:sz w:val="24"/>
          <w:szCs w:val="24"/>
        </w:rPr>
        <w:t>danos</w:t>
      </w:r>
      <w:r w:rsidRPr="00195FC3">
        <w:rPr>
          <w:rFonts w:ascii="Arial" w:eastAsia="Times New Roman" w:hAnsi="Arial" w:cs="Arial"/>
          <w:sz w:val="24"/>
          <w:szCs w:val="24"/>
        </w:rPr>
        <w:t xml:space="preserve"> ou pânico social; etc.) ou atenuantes (desconhecimento da lei ou regra; agir por motivo de relevante valor social ou moral; ter o contratado procurado espontaneamente minorar as consequências de sua ação reparar o dano; etc.)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5D59A23" w14:textId="2AF762BB" w:rsidR="00195FC3" w:rsidRPr="00195FC3" w:rsidRDefault="00195FC3" w:rsidP="00195FC3">
      <w:pPr>
        <w:tabs>
          <w:tab w:val="left" w:pos="20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d)</w:t>
      </w:r>
      <w:r w:rsidRPr="00195FC3">
        <w:rPr>
          <w:rFonts w:ascii="Arial" w:eastAsia="Times New Roman" w:hAnsi="Arial" w:cs="Arial"/>
          <w:sz w:val="24"/>
          <w:szCs w:val="24"/>
        </w:rPr>
        <w:t xml:space="preserve"> os danos que dela provierem para a Administração Pública (interrupção na prestação de serviços públicos comuns ou essenciais; paralisação ou destruição de obras ou do patrimônio público; prejuízo a integ</w:t>
      </w:r>
      <w:r>
        <w:rPr>
          <w:rFonts w:ascii="Arial" w:eastAsia="Times New Roman" w:hAnsi="Arial" w:cs="Arial"/>
          <w:sz w:val="24"/>
          <w:szCs w:val="24"/>
        </w:rPr>
        <w:t>ridade física de cidadãos etc.);</w:t>
      </w:r>
    </w:p>
    <w:p w14:paraId="4E87266D" w14:textId="5CAB0C6A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§6º.</w:t>
      </w:r>
      <w:r w:rsidRPr="00195FC3">
        <w:rPr>
          <w:rFonts w:ascii="Arial" w:eastAsia="Times New Roman" w:hAnsi="Arial" w:cs="Arial"/>
          <w:sz w:val="24"/>
          <w:szCs w:val="24"/>
        </w:rPr>
        <w:t>Se a multa aplicada e as indenizações cabíveis forem superiores ao valor de pagamento eventualmente devido pela Administração ao contratado, além da perda desse valor, a diferença será descontada da garantia prestada ou será cobrada judicialmente atrav</w:t>
      </w:r>
      <w:r>
        <w:rPr>
          <w:rFonts w:ascii="Arial" w:eastAsia="Times New Roman" w:hAnsi="Arial" w:cs="Arial"/>
          <w:sz w:val="24"/>
          <w:szCs w:val="24"/>
        </w:rPr>
        <w:t>és de inscrição em dívida ativa;</w:t>
      </w:r>
    </w:p>
    <w:p w14:paraId="31DA0B26" w14:textId="4F2935E0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§7º.</w:t>
      </w:r>
      <w:r w:rsidRPr="00195FC3">
        <w:rPr>
          <w:rFonts w:ascii="Arial" w:eastAsia="Times New Roman" w:hAnsi="Arial" w:cs="Arial"/>
          <w:sz w:val="24"/>
          <w:szCs w:val="24"/>
        </w:rPr>
        <w:t xml:space="preserve">A aplicação das sanções aqui previstas não exclui, em hipótese alguma, a obrigação de reparação integral do dano </w:t>
      </w:r>
      <w:r>
        <w:rPr>
          <w:rFonts w:ascii="Arial" w:eastAsia="Times New Roman" w:hAnsi="Arial" w:cs="Arial"/>
          <w:sz w:val="24"/>
          <w:szCs w:val="24"/>
        </w:rPr>
        <w:t>causado à Administração Pública;</w:t>
      </w:r>
    </w:p>
    <w:p w14:paraId="14EA8BB2" w14:textId="2FB56446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14.2-</w:t>
      </w:r>
      <w:r w:rsidRPr="00195FC3">
        <w:rPr>
          <w:rFonts w:ascii="Arial" w:eastAsia="Times New Roman" w:hAnsi="Arial" w:cs="Arial"/>
          <w:sz w:val="24"/>
          <w:szCs w:val="24"/>
        </w:rPr>
        <w:t>Para aplicação das sanções aqui prevista será facultada a defesa do interessado no prazo de 15 (quinze) dias úteis, contado da data de sua intimação, podendo ele especi</w:t>
      </w:r>
      <w:r>
        <w:rPr>
          <w:rFonts w:ascii="Arial" w:eastAsia="Times New Roman" w:hAnsi="Arial" w:cs="Arial"/>
          <w:sz w:val="24"/>
          <w:szCs w:val="24"/>
        </w:rPr>
        <w:t>ficar provas no mesmo período;</w:t>
      </w:r>
    </w:p>
    <w:p w14:paraId="04FDEBCE" w14:textId="3339BED1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14.3-</w:t>
      </w:r>
      <w:r w:rsidRPr="00195FC3">
        <w:rPr>
          <w:rFonts w:ascii="Arial" w:eastAsia="Times New Roman" w:hAnsi="Arial" w:cs="Arial"/>
          <w:sz w:val="24"/>
          <w:szCs w:val="24"/>
        </w:rPr>
        <w:t>Para a aplicação das sanções de impedimento de licitar e contratar e de declaração de inidoneidade para licitar ou contratar com a Administração Pública, será necessária a instauração de processo de responsabilização, a ser conduzido por comissão composta de 2 (dois) ou mais servidores estáveis, os quais avaliarão os fatos e as circunstâncias, proce</w:t>
      </w:r>
      <w:r>
        <w:rPr>
          <w:rFonts w:ascii="Arial" w:eastAsia="Times New Roman" w:hAnsi="Arial" w:cs="Arial"/>
          <w:sz w:val="24"/>
          <w:szCs w:val="24"/>
        </w:rPr>
        <w:t>dendo na forma do item anterior;</w:t>
      </w:r>
    </w:p>
    <w:p w14:paraId="1C4C03E5" w14:textId="0F02FD1E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14.4-</w:t>
      </w:r>
      <w:r w:rsidRPr="00195FC3">
        <w:rPr>
          <w:rFonts w:ascii="Arial" w:eastAsia="Times New Roman" w:hAnsi="Arial" w:cs="Arial"/>
          <w:sz w:val="24"/>
          <w:szCs w:val="24"/>
        </w:rPr>
        <w:t>Instruído o processo de responsabilização, será estruturado parecer conclusivo acerca da responsabilidade ou não do contratado pela comissão, encaminhando-se os autos a autoridade competente para a aplicaç</w:t>
      </w:r>
      <w:r>
        <w:rPr>
          <w:rFonts w:ascii="Arial" w:eastAsia="Times New Roman" w:hAnsi="Arial" w:cs="Arial"/>
          <w:sz w:val="24"/>
          <w:szCs w:val="24"/>
        </w:rPr>
        <w:t>ão da sanção de maior gravidade;</w:t>
      </w:r>
    </w:p>
    <w:p w14:paraId="2B3E3BAA" w14:textId="79BB9FA2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14.5-</w:t>
      </w:r>
      <w:r w:rsidRPr="00195FC3">
        <w:rPr>
          <w:rFonts w:ascii="Arial" w:eastAsia="Times New Roman" w:hAnsi="Arial" w:cs="Arial"/>
          <w:sz w:val="24"/>
          <w:szCs w:val="24"/>
        </w:rPr>
        <w:t>Havendo a aplicação de sanção ao contratado, esta será publicada no Cadastro Nacional de Empresas Inidôneas e Suspensas (CEIS) e no Cadastro Nacional de Empresas Punidas (CNEP), sem prejuízo da inserção em outros cadastros e de ser dada am</w:t>
      </w:r>
      <w:r>
        <w:rPr>
          <w:rFonts w:ascii="Arial" w:eastAsia="Times New Roman" w:hAnsi="Arial" w:cs="Arial"/>
          <w:sz w:val="24"/>
          <w:szCs w:val="24"/>
        </w:rPr>
        <w:t>pla publicidade na forma da lei;</w:t>
      </w:r>
    </w:p>
    <w:p w14:paraId="0D83A993" w14:textId="2119342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14.6-</w:t>
      </w:r>
      <w:r w:rsidRPr="00195FC3">
        <w:rPr>
          <w:rFonts w:ascii="Arial" w:eastAsia="Times New Roman" w:hAnsi="Arial" w:cs="Arial"/>
          <w:sz w:val="24"/>
          <w:szCs w:val="24"/>
        </w:rPr>
        <w:t>Será admitida a reabilitação do licitante ou contratado perante quando, cumulativamente:</w:t>
      </w:r>
    </w:p>
    <w:p w14:paraId="0F0D2474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a)</w:t>
      </w:r>
      <w:r w:rsidRPr="00195FC3">
        <w:rPr>
          <w:rFonts w:ascii="Arial" w:eastAsia="Times New Roman" w:hAnsi="Arial" w:cs="Arial"/>
          <w:sz w:val="24"/>
          <w:szCs w:val="24"/>
        </w:rPr>
        <w:t xml:space="preserve"> promova a reparação integral do dano causado à Administração Pública;</w:t>
      </w:r>
    </w:p>
    <w:p w14:paraId="063C2486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b)</w:t>
      </w:r>
      <w:r w:rsidRPr="00195FC3">
        <w:rPr>
          <w:rFonts w:ascii="Arial" w:eastAsia="Times New Roman" w:hAnsi="Arial" w:cs="Arial"/>
          <w:sz w:val="24"/>
          <w:szCs w:val="24"/>
        </w:rPr>
        <w:t xml:space="preserve"> proceda ao pagamento da multa efetivamente corrigida e com juros de 1% ao mês;</w:t>
      </w:r>
    </w:p>
    <w:p w14:paraId="02152B27" w14:textId="4C51ECDD" w:rsidR="00B96CC9" w:rsidRPr="003475C2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c)</w:t>
      </w:r>
      <w:r w:rsidRPr="00195FC3">
        <w:rPr>
          <w:rFonts w:ascii="Arial" w:eastAsia="Times New Roman" w:hAnsi="Arial" w:cs="Arial"/>
          <w:sz w:val="24"/>
          <w:szCs w:val="24"/>
        </w:rPr>
        <w:t xml:space="preserve"> após o transcurso do prazo mínimo de 1 (um) ano da aplicação da penalidade de impedimento de licitar e contratar ou de 3 (três) anos da aplicação da penalidade de declaração ação de inidoneidade de licitar e contratar.</w:t>
      </w:r>
    </w:p>
    <w:p w14:paraId="2095DDA4" w14:textId="77777777" w:rsidR="00B96CC9" w:rsidRDefault="00B96CC9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88F9CD" w14:textId="55010A4D" w:rsidR="00DF5BBF" w:rsidRPr="00B9789A" w:rsidRDefault="00B96CC9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="007D19B2" w:rsidRPr="00B9789A">
        <w:rPr>
          <w:rFonts w:ascii="Arial" w:eastAsia="Times New Roman" w:hAnsi="Arial" w:cs="Arial"/>
          <w:b/>
          <w:bCs/>
          <w:sz w:val="24"/>
          <w:szCs w:val="24"/>
        </w:rPr>
        <w:t xml:space="preserve"> – ADEQUAÇÃO ORÇAMENTÁRIA:</w:t>
      </w:r>
    </w:p>
    <w:p w14:paraId="04883B3E" w14:textId="0023D969" w:rsidR="007D19B2" w:rsidRPr="00B9789A" w:rsidRDefault="00B96CC9" w:rsidP="007D19B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15</w:t>
      </w:r>
      <w:r w:rsidR="007D19B2" w:rsidRPr="00B9789A">
        <w:rPr>
          <w:rFonts w:ascii="Arial" w:hAnsi="Arial" w:cs="Arial"/>
          <w:b/>
          <w:sz w:val="24"/>
        </w:rPr>
        <w:t>.1-</w:t>
      </w:r>
      <w:r w:rsidR="007D19B2" w:rsidRPr="00B9789A">
        <w:rPr>
          <w:rFonts w:ascii="Arial" w:hAnsi="Arial" w:cs="Arial"/>
          <w:sz w:val="24"/>
        </w:rPr>
        <w:t>A despesa com o objeto desta licitação será suportada pela seguinte dotação orçamentária: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8"/>
      </w:tblGrid>
      <w:tr w:rsidR="007D19B2" w:rsidRPr="00B9789A" w14:paraId="4D3F61F6" w14:textId="77777777" w:rsidTr="004705E6">
        <w:trPr>
          <w:trHeight w:val="20"/>
        </w:trPr>
        <w:tc>
          <w:tcPr>
            <w:tcW w:w="846" w:type="pct"/>
            <w:vAlign w:val="center"/>
          </w:tcPr>
          <w:p w14:paraId="795568E0" w14:textId="77777777" w:rsidR="007D19B2" w:rsidRPr="00B9789A" w:rsidRDefault="007D19B2" w:rsidP="005F74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789A">
              <w:rPr>
                <w:rFonts w:ascii="Arial" w:hAnsi="Arial" w:cs="Arial"/>
                <w:b/>
                <w:sz w:val="24"/>
              </w:rPr>
              <w:t>Secretaria</w:t>
            </w:r>
          </w:p>
        </w:tc>
        <w:tc>
          <w:tcPr>
            <w:tcW w:w="4154" w:type="pct"/>
            <w:vAlign w:val="center"/>
          </w:tcPr>
          <w:p w14:paraId="5CA551C9" w14:textId="77777777" w:rsidR="007D19B2" w:rsidRPr="00B9789A" w:rsidRDefault="007D19B2" w:rsidP="005F74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789A">
              <w:rPr>
                <w:rFonts w:ascii="Arial" w:hAnsi="Arial" w:cs="Arial"/>
                <w:b/>
                <w:sz w:val="24"/>
              </w:rPr>
              <w:t>Dotação Orçamentaria</w:t>
            </w:r>
          </w:p>
        </w:tc>
      </w:tr>
      <w:tr w:rsidR="00FB1578" w:rsidRPr="00B9789A" w14:paraId="0D3BF830" w14:textId="77777777" w:rsidTr="004705E6">
        <w:trPr>
          <w:trHeight w:val="20"/>
        </w:trPr>
        <w:tc>
          <w:tcPr>
            <w:tcW w:w="846" w:type="pct"/>
            <w:vAlign w:val="center"/>
          </w:tcPr>
          <w:p w14:paraId="69541800" w14:textId="3F367607" w:rsidR="00FB1578" w:rsidRPr="00B9789A" w:rsidRDefault="00C51E3F" w:rsidP="00560F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Agricultura</w:t>
            </w:r>
          </w:p>
        </w:tc>
        <w:tc>
          <w:tcPr>
            <w:tcW w:w="4154" w:type="pct"/>
            <w:vAlign w:val="center"/>
          </w:tcPr>
          <w:p w14:paraId="5A29B61A" w14:textId="732212D7" w:rsidR="00FB1578" w:rsidRPr="00B9789A" w:rsidRDefault="00351764" w:rsidP="009138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764">
              <w:rPr>
                <w:rFonts w:ascii="Arial" w:hAnsi="Arial" w:cs="Arial"/>
                <w:b/>
                <w:bCs/>
                <w:sz w:val="16"/>
                <w:szCs w:val="16"/>
              </w:rPr>
              <w:t>4.4.90.52.00.2.14.01.20.606.0009.1.0111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351764">
              <w:rPr>
                <w:rFonts w:ascii="Arial" w:hAnsi="Arial" w:cs="Arial"/>
                <w:b/>
                <w:bCs/>
                <w:sz w:val="16"/>
                <w:szCs w:val="16"/>
              </w:rPr>
              <w:t>AQ. DE IMPLEMENTOS AGRÍCOLAS - EMENDA IMPOSITIVA</w:t>
            </w:r>
          </w:p>
        </w:tc>
      </w:tr>
    </w:tbl>
    <w:p w14:paraId="0FAA966C" w14:textId="77777777" w:rsidR="00A41878" w:rsidRPr="003475C2" w:rsidRDefault="00A41878" w:rsidP="005D71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66B247" w14:textId="3A3B283B" w:rsidR="00DF5BBF" w:rsidRPr="003475C2" w:rsidRDefault="00B96CC9" w:rsidP="005D71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16</w:t>
      </w:r>
      <w:r w:rsidR="007D19B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195F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19B2" w:rsidRPr="003475C2">
        <w:rPr>
          <w:rFonts w:ascii="Arial" w:eastAsia="Times New Roman" w:hAnsi="Arial" w:cs="Arial"/>
          <w:b/>
          <w:bCs/>
          <w:sz w:val="24"/>
          <w:szCs w:val="24"/>
        </w:rPr>
        <w:t>DOCUMENTOS TÉCNICOS E ANEXOS:</w:t>
      </w:r>
    </w:p>
    <w:p w14:paraId="776D426F" w14:textId="4290F75F" w:rsidR="00FF794C" w:rsidRDefault="00B96CC9" w:rsidP="00FF7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16</w:t>
      </w:r>
      <w:r w:rsidR="00FF794C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FF794C" w:rsidRPr="003475C2">
        <w:rPr>
          <w:rFonts w:ascii="Arial" w:eastAsia="Times New Roman" w:hAnsi="Arial" w:cs="Arial"/>
          <w:sz w:val="24"/>
          <w:szCs w:val="24"/>
        </w:rPr>
        <w:t>Integra este Termo os seguintes Documentos:</w:t>
      </w:r>
    </w:p>
    <w:p w14:paraId="51F7112B" w14:textId="20785769" w:rsidR="00913849" w:rsidRPr="003475C2" w:rsidRDefault="00913849" w:rsidP="0091384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0"/>
        </w:rPr>
      </w:pPr>
      <w:r w:rsidRPr="003475C2">
        <w:rPr>
          <w:rFonts w:ascii="Arial" w:eastAsia="Times New Roman" w:hAnsi="Arial" w:cs="Arial"/>
          <w:sz w:val="24"/>
          <w:szCs w:val="24"/>
        </w:rPr>
        <w:t>ANEXO I – Declaração Empregador;</w:t>
      </w:r>
    </w:p>
    <w:p w14:paraId="0E5A765E" w14:textId="43BE170F" w:rsidR="00913849" w:rsidRPr="003475C2" w:rsidRDefault="00913849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</w:t>
      </w:r>
      <w:r w:rsidR="00D0576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– </w:t>
      </w:r>
      <w:r w:rsidRPr="003475C2">
        <w:rPr>
          <w:rFonts w:ascii="Arial" w:hAnsi="Arial" w:cs="Arial"/>
          <w:sz w:val="24"/>
        </w:rPr>
        <w:t>Declaração de Inexistência de Fato Impeditivo da Habilitação;</w:t>
      </w:r>
    </w:p>
    <w:p w14:paraId="3F7B9C29" w14:textId="5D2BF090" w:rsidR="00913849" w:rsidRPr="003475C2" w:rsidRDefault="00D05768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</w:t>
      </w:r>
      <w:r w:rsidR="00EA541E">
        <w:rPr>
          <w:rFonts w:ascii="Arial" w:hAnsi="Arial" w:cs="Arial"/>
          <w:sz w:val="24"/>
        </w:rPr>
        <w:t>II</w:t>
      </w:r>
      <w:r w:rsidR="00913849" w:rsidRPr="003475C2">
        <w:rPr>
          <w:rFonts w:ascii="Arial" w:hAnsi="Arial" w:cs="Arial"/>
          <w:sz w:val="24"/>
        </w:rPr>
        <w:t xml:space="preserve"> – Informações de e-mail(s);</w:t>
      </w:r>
    </w:p>
    <w:p w14:paraId="255F4F28" w14:textId="79B8AA70" w:rsidR="00FF794C" w:rsidRPr="00913849" w:rsidRDefault="00D05768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ANEXO </w:t>
      </w:r>
      <w:r w:rsidR="00EA541E">
        <w:rPr>
          <w:rFonts w:ascii="Arial" w:hAnsi="Arial" w:cs="Arial"/>
          <w:sz w:val="24"/>
        </w:rPr>
        <w:t>I</w:t>
      </w:r>
      <w:r w:rsidR="00913849" w:rsidRPr="003475C2">
        <w:rPr>
          <w:rFonts w:ascii="Arial" w:hAnsi="Arial" w:cs="Arial"/>
          <w:sz w:val="24"/>
        </w:rPr>
        <w:t>V – Proposta de Preços.</w:t>
      </w:r>
    </w:p>
    <w:p w14:paraId="1570D9C6" w14:textId="77777777" w:rsidR="00FF794C" w:rsidRPr="003475C2" w:rsidRDefault="00FF794C" w:rsidP="005D7142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03F6E182" w14:textId="1D6B67D7" w:rsidR="00CF69CA" w:rsidRPr="003475C2" w:rsidRDefault="00547EA8" w:rsidP="005D7142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Rio Preto</w:t>
      </w:r>
      <w:r w:rsidR="00CF69CA" w:rsidRPr="003475C2">
        <w:rPr>
          <w:rFonts w:ascii="Arial" w:hAnsi="Arial" w:cs="Arial"/>
          <w:b/>
          <w:bCs/>
          <w:sz w:val="24"/>
        </w:rPr>
        <w:t xml:space="preserve">, </w:t>
      </w:r>
      <w:r w:rsidR="002271F8">
        <w:rPr>
          <w:rFonts w:ascii="Arial" w:hAnsi="Arial" w:cs="Arial"/>
          <w:b/>
          <w:bCs/>
          <w:sz w:val="24"/>
        </w:rPr>
        <w:t>11</w:t>
      </w:r>
      <w:r w:rsidR="00C41F4C" w:rsidRPr="003475C2">
        <w:rPr>
          <w:rFonts w:ascii="Arial" w:hAnsi="Arial" w:cs="Arial"/>
          <w:b/>
          <w:bCs/>
          <w:sz w:val="24"/>
        </w:rPr>
        <w:t xml:space="preserve"> de </w:t>
      </w:r>
      <w:r>
        <w:rPr>
          <w:rFonts w:ascii="Arial" w:hAnsi="Arial" w:cs="Arial"/>
          <w:b/>
          <w:bCs/>
          <w:sz w:val="24"/>
        </w:rPr>
        <w:t>junh</w:t>
      </w:r>
      <w:r w:rsidR="006751F6">
        <w:rPr>
          <w:rFonts w:ascii="Arial" w:hAnsi="Arial" w:cs="Arial"/>
          <w:b/>
          <w:bCs/>
          <w:sz w:val="24"/>
        </w:rPr>
        <w:t>o</w:t>
      </w:r>
      <w:r w:rsidR="00CF69CA" w:rsidRPr="003475C2">
        <w:rPr>
          <w:rFonts w:ascii="Arial" w:hAnsi="Arial" w:cs="Arial"/>
          <w:b/>
          <w:bCs/>
          <w:sz w:val="24"/>
        </w:rPr>
        <w:t xml:space="preserve"> de 2024.</w:t>
      </w:r>
    </w:p>
    <w:p w14:paraId="4A5CE11B" w14:textId="77777777" w:rsidR="007D19B2" w:rsidRDefault="007D19B2" w:rsidP="005D7142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C238A6B" w14:textId="77777777" w:rsidR="00195FC3" w:rsidRDefault="00195FC3" w:rsidP="005D7142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F2261CF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_______________________________</w:t>
      </w:r>
    </w:p>
    <w:p w14:paraId="650F3669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Mariane Silva do Nascimento Pereira</w:t>
      </w:r>
    </w:p>
    <w:p w14:paraId="13A74FDC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Agente de Compras Municipal</w:t>
      </w:r>
    </w:p>
    <w:p w14:paraId="14AF6C1D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Portaria n° 001/2024– PMRP</w:t>
      </w:r>
    </w:p>
    <w:p w14:paraId="4CA6AAF3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0F918B3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 xml:space="preserve"> </w:t>
      </w:r>
    </w:p>
    <w:p w14:paraId="23D99CAB" w14:textId="77777777" w:rsid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547EA8" w:rsidSect="00195FC3">
          <w:headerReference w:type="default" r:id="rId9"/>
          <w:pgSz w:w="11906" w:h="16838"/>
          <w:pgMar w:top="1420" w:right="1133" w:bottom="1276" w:left="1134" w:header="709" w:footer="119" w:gutter="0"/>
          <w:cols w:space="708"/>
          <w:docGrid w:linePitch="360"/>
        </w:sectPr>
      </w:pPr>
    </w:p>
    <w:p w14:paraId="5F355E7F" w14:textId="19065AE4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____________________________</w:t>
      </w:r>
    </w:p>
    <w:p w14:paraId="1D771551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Viviane de Oliveira Silva</w:t>
      </w:r>
    </w:p>
    <w:p w14:paraId="7C797C78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Comissão de Contratação</w:t>
      </w:r>
    </w:p>
    <w:p w14:paraId="5BA902B3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Portaria n° 001/2024 – PMRP</w:t>
      </w:r>
    </w:p>
    <w:p w14:paraId="7DD977A6" w14:textId="77777777" w:rsid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AD0075B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_____________________________</w:t>
      </w:r>
    </w:p>
    <w:p w14:paraId="39B6DEB0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Laura Duarte de Melo Cabral</w:t>
      </w:r>
    </w:p>
    <w:p w14:paraId="3789DB5B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Comissão de Contratação</w:t>
      </w:r>
    </w:p>
    <w:p w14:paraId="3EB10E98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Portaria n° 001/2024 – PMRP</w:t>
      </w:r>
    </w:p>
    <w:p w14:paraId="5EC4B013" w14:textId="77777777" w:rsid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547EA8" w:rsidSect="00547EA8">
          <w:type w:val="continuous"/>
          <w:pgSz w:w="11906" w:h="16838"/>
          <w:pgMar w:top="1276" w:right="1133" w:bottom="568" w:left="1134" w:header="708" w:footer="119" w:gutter="0"/>
          <w:cols w:num="2" w:space="708"/>
          <w:docGrid w:linePitch="360"/>
        </w:sectPr>
      </w:pPr>
    </w:p>
    <w:p w14:paraId="3A81F5A6" w14:textId="77777777" w:rsidR="00195FC3" w:rsidRDefault="00195FC3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5209687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 xml:space="preserve"> </w:t>
      </w:r>
    </w:p>
    <w:p w14:paraId="7906D8C0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___________________________________</w:t>
      </w:r>
    </w:p>
    <w:p w14:paraId="16B649A5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Inacio de Loyola Machado Ferreira</w:t>
      </w:r>
    </w:p>
    <w:p w14:paraId="3D97D2F8" w14:textId="77777777" w:rsidR="00B9789A" w:rsidRDefault="00547EA8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Prefeito Municipal</w:t>
      </w:r>
    </w:p>
    <w:p w14:paraId="28969FF0" w14:textId="77777777" w:rsidR="00C51E3F" w:rsidRDefault="00C51E3F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289FCCE" w14:textId="77777777" w:rsidR="008C5C57" w:rsidRDefault="008C5C57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2B4611D" w14:textId="77777777" w:rsidR="008C5C57" w:rsidRDefault="008C5C57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4CFE5167" w14:textId="77777777" w:rsidR="008C5C57" w:rsidRDefault="008C5C57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385BB47" w14:textId="77777777" w:rsidR="008C5C57" w:rsidRDefault="008C5C57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9032C24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9C16ACD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C2AE867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5229E84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4C282BC2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26B9C5C9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FE579C0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617C8A66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1D6481F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8440EA0" w14:textId="04855821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3475C2">
        <w:rPr>
          <w:rFonts w:ascii="Arial" w:hAnsi="Arial" w:cs="Arial"/>
          <w:b/>
          <w:sz w:val="36"/>
        </w:rPr>
        <w:lastRenderedPageBreak/>
        <w:t>ANEXO I</w:t>
      </w:r>
    </w:p>
    <w:p w14:paraId="25F1E5F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4C112142" w14:textId="6308C00C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3" w:name="_Hlk163133608"/>
      <w:r>
        <w:rPr>
          <w:rFonts w:ascii="Arial" w:hAnsi="Arial" w:cs="Arial"/>
          <w:b/>
          <w:sz w:val="32"/>
        </w:rPr>
        <w:t>DISPENSA Nº 0</w:t>
      </w:r>
      <w:r w:rsidR="002271F8">
        <w:rPr>
          <w:rFonts w:ascii="Arial" w:hAnsi="Arial" w:cs="Arial"/>
          <w:b/>
          <w:sz w:val="32"/>
        </w:rPr>
        <w:t>8</w:t>
      </w:r>
      <w:r w:rsidRPr="003475C2">
        <w:rPr>
          <w:rFonts w:ascii="Arial" w:hAnsi="Arial" w:cs="Arial"/>
          <w:b/>
          <w:sz w:val="32"/>
        </w:rPr>
        <w:t>/2024</w:t>
      </w:r>
    </w:p>
    <w:bookmarkEnd w:id="3"/>
    <w:p w14:paraId="4835AE9A" w14:textId="417FD55F" w:rsidR="00913849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SISTEMA DE REGISTRO DE PREÇO</w:t>
      </w:r>
    </w:p>
    <w:p w14:paraId="22727F46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4E782AAD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DECLARAÇÃO DE EMPREGADOR</w:t>
      </w:r>
    </w:p>
    <w:p w14:paraId="730A1BC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5D918A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5492C94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1E3FAA9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0B81276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4D0354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72992030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>Tel:</w:t>
      </w:r>
    </w:p>
    <w:p w14:paraId="7774B63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37F41A8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A empresa __________________, inscrita no CNPJ n° _____________, por intermédio de seu representante legal o(a) Sr(a)____________, portador(a) da Identidade n° ________________, e do CPF n° ____________, DECLARA, sob pena da Lei em cumprimento ao disposto no inciso XXXIII, do art. 7° da Constituição da República, que não emprega menor de dezoito anos em trabalho noturno, perigoso ou insalubre e não emprega menor de dezesseis anos.</w:t>
      </w:r>
    </w:p>
    <w:p w14:paraId="5406B69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98135B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Ressalva: emprega menor, a partir de quatorze anos, na condição de aprendiz(...).</w:t>
      </w:r>
    </w:p>
    <w:p w14:paraId="052B42A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A7F9A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3221230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C48C51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EBCDFA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EDC4E7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24BB652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44236F6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1E7619D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33CA08E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68C4377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A8FECB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E796D05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3581D4D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668ED90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26E77F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2FC2F1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FA77DB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78DBE3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3C68EA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35AAA1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83C8BB3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5C82D3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FCD9AD8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bookmarkStart w:id="4" w:name="_Hlk163479148"/>
    </w:p>
    <w:p w14:paraId="25A78101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5B7B72FE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bookmarkEnd w:id="4"/>
    <w:p w14:paraId="0DFA395E" w14:textId="686FDFC4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3475C2">
        <w:rPr>
          <w:rFonts w:ascii="Arial" w:hAnsi="Arial" w:cs="Arial"/>
          <w:b/>
          <w:sz w:val="36"/>
        </w:rPr>
        <w:lastRenderedPageBreak/>
        <w:t>ANEXO II</w:t>
      </w:r>
    </w:p>
    <w:p w14:paraId="537795D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2DBCA9B5" w14:textId="18AE6A65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2271F8">
        <w:rPr>
          <w:rFonts w:ascii="Arial" w:hAnsi="Arial" w:cs="Arial"/>
          <w:b/>
          <w:sz w:val="32"/>
        </w:rPr>
        <w:t>8</w:t>
      </w:r>
      <w:r w:rsidRPr="003475C2">
        <w:rPr>
          <w:rFonts w:ascii="Arial" w:hAnsi="Arial" w:cs="Arial"/>
          <w:b/>
          <w:sz w:val="32"/>
        </w:rPr>
        <w:t>/2024</w:t>
      </w:r>
    </w:p>
    <w:p w14:paraId="39C7529B" w14:textId="79AF6794" w:rsidR="00913849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35E56">
        <w:rPr>
          <w:rFonts w:ascii="Arial" w:hAnsi="Arial" w:cs="Arial"/>
          <w:b/>
          <w:sz w:val="28"/>
        </w:rPr>
        <w:t>SISTEMA DE REGISTRO DE PREÇO</w:t>
      </w:r>
    </w:p>
    <w:p w14:paraId="59259CF0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EB8D396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MODELO DE DECLARAÇÃO DE INEXISTÊNCIA DE FATO IMPEDITIVO DA HABILITAÇÃO</w:t>
      </w:r>
    </w:p>
    <w:p w14:paraId="0399DBB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08EB42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3DA115C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7CC56B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2526AC6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57AFC42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0D05E25E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>Tel:</w:t>
      </w:r>
    </w:p>
    <w:p w14:paraId="35C9F8D4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</w:p>
    <w:p w14:paraId="205BBE33" w14:textId="50FC1D3B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A empresa __________________, insc</w:t>
      </w:r>
      <w:r w:rsidR="00EA541E">
        <w:rPr>
          <w:rFonts w:ascii="Arial" w:hAnsi="Arial" w:cs="Arial"/>
          <w:sz w:val="24"/>
        </w:rPr>
        <w:t xml:space="preserve">rita no CNPJ n° _____________, </w:t>
      </w:r>
      <w:r w:rsidRPr="003475C2">
        <w:rPr>
          <w:rFonts w:ascii="Arial" w:hAnsi="Arial" w:cs="Arial"/>
          <w:sz w:val="24"/>
        </w:rPr>
        <w:t>sediada à ________________, declara, sob as penas da Lei, que até a presente data inexistem fatos impeditivos para sua habilit</w:t>
      </w:r>
      <w:r>
        <w:rPr>
          <w:rFonts w:ascii="Arial" w:hAnsi="Arial" w:cs="Arial"/>
          <w:sz w:val="24"/>
        </w:rPr>
        <w:t>ação na presente dispensa n° 0</w:t>
      </w:r>
      <w:r w:rsidR="008450CE">
        <w:rPr>
          <w:rFonts w:ascii="Arial" w:hAnsi="Arial" w:cs="Arial"/>
          <w:sz w:val="24"/>
        </w:rPr>
        <w:t>0</w:t>
      </w:r>
      <w:r w:rsidR="002271F8">
        <w:rPr>
          <w:rFonts w:ascii="Arial" w:hAnsi="Arial" w:cs="Arial"/>
          <w:sz w:val="24"/>
        </w:rPr>
        <w:t>8</w:t>
      </w:r>
      <w:r w:rsidRPr="003475C2">
        <w:rPr>
          <w:rFonts w:ascii="Arial" w:hAnsi="Arial" w:cs="Arial"/>
          <w:sz w:val="24"/>
        </w:rPr>
        <w:t>/2024</w:t>
      </w:r>
      <w:r w:rsidR="00A35E56">
        <w:rPr>
          <w:rFonts w:ascii="Arial" w:hAnsi="Arial" w:cs="Arial"/>
          <w:sz w:val="24"/>
        </w:rPr>
        <w:t xml:space="preserve"> pelo Sistema de Registro de Preço</w:t>
      </w:r>
      <w:r w:rsidRPr="003475C2">
        <w:rPr>
          <w:rFonts w:ascii="Arial" w:hAnsi="Arial" w:cs="Arial"/>
          <w:sz w:val="24"/>
        </w:rPr>
        <w:t xml:space="preserve">, pois não foi declarada inidônea para licitar por ato do Poder Público, não está impedida de transacionar com a Administração Pública, não foi apenada com rescisão de contrato por deficiência na prestação dos serviços, por impontualidade em entregas ou em condições impeditivas previstas no art.14 da lei de licitações e contratos, bem como se responsabiliza pela veracidade e autenticidade dos documentos presentados, além de cumprir as exigências de reserva de cargos para pessoa com deficiência e para reabilitado da Previdência Social, previstas em lei e em outras normas específicas. </w:t>
      </w:r>
    </w:p>
    <w:p w14:paraId="7A9C748E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Está ciente da obrigatoriedade de declarar ocorrências posteriores.</w:t>
      </w:r>
    </w:p>
    <w:p w14:paraId="5F30571B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8A99D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4C3C068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5D3187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E5EB2F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204CC3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5D1AC75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675D8C3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0AD95514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4EA1A91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2AE0ECD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1EAB5E5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450D819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C7F22F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46DC03E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73C711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4CAD34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4CE79BD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102117C3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74519496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6418EBF0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p w14:paraId="6BE318A5" w14:textId="1113732F" w:rsidR="00913849" w:rsidRPr="003475C2" w:rsidRDefault="00EA541E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ANEXO III</w:t>
      </w:r>
    </w:p>
    <w:p w14:paraId="02355A9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3E22FCC" w14:textId="080FB946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2271F8">
        <w:rPr>
          <w:rFonts w:ascii="Arial" w:hAnsi="Arial" w:cs="Arial"/>
          <w:b/>
          <w:sz w:val="32"/>
        </w:rPr>
        <w:t>8</w:t>
      </w:r>
      <w:r w:rsidRPr="003475C2">
        <w:rPr>
          <w:rFonts w:ascii="Arial" w:hAnsi="Arial" w:cs="Arial"/>
          <w:b/>
          <w:sz w:val="32"/>
        </w:rPr>
        <w:t>/2024</w:t>
      </w:r>
    </w:p>
    <w:p w14:paraId="27507B22" w14:textId="1C2447E3" w:rsidR="00913849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35E56">
        <w:rPr>
          <w:rFonts w:ascii="Arial" w:hAnsi="Arial" w:cs="Arial"/>
          <w:b/>
          <w:sz w:val="28"/>
        </w:rPr>
        <w:t>SISTEMA DE REGISTRO DE PREÇO</w:t>
      </w:r>
    </w:p>
    <w:p w14:paraId="36E6997F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5907F8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INFORMAÇÕES DE E-MAILS</w:t>
      </w:r>
    </w:p>
    <w:p w14:paraId="237A008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A73907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5E78FE8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2C8E20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4F93D26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4FA90A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4B8D3AF4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Tel:  </w:t>
      </w:r>
    </w:p>
    <w:p w14:paraId="041B711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BCE6004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DECLARA-SE que o proponente acima qualificado possui o(s) endereço(s) eletrônico(s) (e-mail) abaixo relacionado(s) para remessa de dados relativos às decisões emitidas pela comissão e informações necessárias ao correto andamento do processo licitatório.</w:t>
      </w:r>
    </w:p>
    <w:p w14:paraId="2746391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C08232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E-mail (s):_______________________________</w:t>
      </w:r>
    </w:p>
    <w:p w14:paraId="6F3A8C0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41ACD1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033B08C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ACCAC3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8F6648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F7AD37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360F5DA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0688152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2DA031F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75A99E6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072FC9A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F58413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7CADF9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CF1041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537BF5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6B3B77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792CBD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1EBE8F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25483BA" w14:textId="77777777" w:rsidR="00913849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86D3B46" w14:textId="77777777" w:rsidR="00B07725" w:rsidRDefault="00B07725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613D0A58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6EEC7190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7F4E3B20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p w14:paraId="773F428B" w14:textId="2350F01A" w:rsidR="00913849" w:rsidRPr="003475C2" w:rsidRDefault="00D05768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 xml:space="preserve">ANEXO </w:t>
      </w:r>
      <w:r w:rsidR="00EA541E">
        <w:rPr>
          <w:rFonts w:ascii="Arial" w:hAnsi="Arial" w:cs="Arial"/>
          <w:b/>
          <w:sz w:val="36"/>
        </w:rPr>
        <w:t>I</w:t>
      </w:r>
      <w:r w:rsidR="00913849" w:rsidRPr="003475C2">
        <w:rPr>
          <w:rFonts w:ascii="Arial" w:hAnsi="Arial" w:cs="Arial"/>
          <w:b/>
          <w:sz w:val="36"/>
        </w:rPr>
        <w:t>V</w:t>
      </w:r>
    </w:p>
    <w:p w14:paraId="50E8D24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ED87492" w14:textId="5A1F4D29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2271F8">
        <w:rPr>
          <w:rFonts w:ascii="Arial" w:hAnsi="Arial" w:cs="Arial"/>
          <w:b/>
          <w:sz w:val="32"/>
        </w:rPr>
        <w:t>8</w:t>
      </w:r>
      <w:r w:rsidRPr="003475C2">
        <w:rPr>
          <w:rFonts w:ascii="Arial" w:hAnsi="Arial" w:cs="Arial"/>
          <w:b/>
          <w:sz w:val="32"/>
        </w:rPr>
        <w:t>/2024</w:t>
      </w:r>
    </w:p>
    <w:p w14:paraId="479B624C" w14:textId="77777777" w:rsidR="00A35E56" w:rsidRPr="00A35E56" w:rsidRDefault="00A35E56" w:rsidP="00A35E5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35E56">
        <w:rPr>
          <w:rFonts w:ascii="Arial" w:hAnsi="Arial" w:cs="Arial"/>
          <w:b/>
          <w:sz w:val="28"/>
        </w:rPr>
        <w:t>SISTEMA DE REGISTRO DE PREÇO</w:t>
      </w:r>
    </w:p>
    <w:p w14:paraId="20FCB90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A5390B9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PROPOSTA DE PREÇOS</w:t>
      </w:r>
    </w:p>
    <w:p w14:paraId="12E3C5C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726279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1DC9F20C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7578B8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24918E3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F09C6B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3518780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Tel:  </w:t>
      </w:r>
    </w:p>
    <w:p w14:paraId="06C16476" w14:textId="77777777" w:rsidR="00913849" w:rsidRPr="003475C2" w:rsidRDefault="00913849" w:rsidP="00913849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</w:p>
    <w:p w14:paraId="4437B405" w14:textId="0382534D" w:rsidR="00913849" w:rsidRPr="003475C2" w:rsidRDefault="00913849" w:rsidP="0091384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0"/>
          <w:lang w:eastAsia="en-US"/>
        </w:rPr>
      </w:pPr>
      <w:r w:rsidRPr="003475C2">
        <w:rPr>
          <w:rFonts w:ascii="Arial" w:eastAsia="Times New Roman" w:hAnsi="Arial" w:cs="Arial"/>
          <w:sz w:val="24"/>
          <w:szCs w:val="20"/>
          <w:lang w:eastAsia="en-US"/>
        </w:rPr>
        <w:t>PARA CUMPRIMENTO DO OBJETO EM REFERÊNCIA, PROPOMOS O SEGUINTE PREÇO:</w:t>
      </w:r>
    </w:p>
    <w:p w14:paraId="7052DD5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ESPECIFICAÇÃO DO OBJETO PRETENDIDO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708"/>
        <w:gridCol w:w="6096"/>
        <w:gridCol w:w="710"/>
        <w:gridCol w:w="776"/>
      </w:tblGrid>
      <w:tr w:rsidR="00876792" w:rsidRPr="00C51E3F" w14:paraId="13424FFE" w14:textId="77777777" w:rsidTr="00876792">
        <w:tc>
          <w:tcPr>
            <w:tcW w:w="326" w:type="pct"/>
            <w:vAlign w:val="center"/>
          </w:tcPr>
          <w:p w14:paraId="3602D509" w14:textId="77777777" w:rsidR="00122FDA" w:rsidRPr="00C51E3F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N° Item</w:t>
            </w:r>
          </w:p>
        </w:tc>
        <w:tc>
          <w:tcPr>
            <w:tcW w:w="435" w:type="pct"/>
            <w:vAlign w:val="center"/>
          </w:tcPr>
          <w:p w14:paraId="25B3802E" w14:textId="77777777" w:rsidR="00122FDA" w:rsidRPr="00C51E3F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Quant.</w:t>
            </w:r>
          </w:p>
        </w:tc>
        <w:tc>
          <w:tcPr>
            <w:tcW w:w="362" w:type="pct"/>
            <w:vAlign w:val="center"/>
          </w:tcPr>
          <w:p w14:paraId="72492A3E" w14:textId="77777777" w:rsidR="00122FDA" w:rsidRPr="00C51E3F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Un.</w:t>
            </w:r>
          </w:p>
        </w:tc>
        <w:tc>
          <w:tcPr>
            <w:tcW w:w="3117" w:type="pct"/>
            <w:vAlign w:val="center"/>
          </w:tcPr>
          <w:p w14:paraId="76EA9559" w14:textId="47203A2C" w:rsidR="00122FDA" w:rsidRPr="00C51E3F" w:rsidRDefault="00122FDA" w:rsidP="00685A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Especificação</w:t>
            </w:r>
          </w:p>
        </w:tc>
        <w:tc>
          <w:tcPr>
            <w:tcW w:w="363" w:type="pct"/>
            <w:vAlign w:val="center"/>
          </w:tcPr>
          <w:p w14:paraId="7E81479E" w14:textId="3EDDF9BD" w:rsidR="00122FDA" w:rsidRPr="00C51E3F" w:rsidRDefault="00122FDA" w:rsidP="00122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Valor Unit.</w:t>
            </w:r>
          </w:p>
        </w:tc>
        <w:tc>
          <w:tcPr>
            <w:tcW w:w="397" w:type="pct"/>
            <w:vAlign w:val="center"/>
          </w:tcPr>
          <w:p w14:paraId="20706794" w14:textId="7245E579" w:rsidR="00122FDA" w:rsidRPr="00C51E3F" w:rsidRDefault="00122FDA" w:rsidP="00685A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Valor Total</w:t>
            </w:r>
          </w:p>
        </w:tc>
      </w:tr>
      <w:tr w:rsidR="00876792" w:rsidRPr="00C51E3F" w14:paraId="6DDF414A" w14:textId="77777777" w:rsidTr="00876792">
        <w:tc>
          <w:tcPr>
            <w:tcW w:w="326" w:type="pct"/>
            <w:vAlign w:val="center"/>
          </w:tcPr>
          <w:p w14:paraId="720371BA" w14:textId="77777777" w:rsidR="001560C7" w:rsidRPr="00C51E3F" w:rsidRDefault="001560C7" w:rsidP="00C17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51E3F"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435" w:type="pct"/>
            <w:vAlign w:val="center"/>
          </w:tcPr>
          <w:p w14:paraId="092EDE17" w14:textId="3A95F130" w:rsidR="001560C7" w:rsidRPr="00C51E3F" w:rsidRDefault="00C51E3F" w:rsidP="00C17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51E3F">
              <w:rPr>
                <w:rFonts w:ascii="Arial" w:hAnsi="Arial" w:cs="Arial"/>
                <w:sz w:val="20"/>
                <w:szCs w:val="16"/>
              </w:rPr>
              <w:t>1</w:t>
            </w:r>
            <w:r w:rsidR="00920CC2" w:rsidRPr="00C51E3F">
              <w:rPr>
                <w:rFonts w:ascii="Arial" w:hAnsi="Arial" w:cs="Arial"/>
                <w:sz w:val="20"/>
                <w:szCs w:val="16"/>
              </w:rPr>
              <w:t>,00</w:t>
            </w:r>
          </w:p>
        </w:tc>
        <w:tc>
          <w:tcPr>
            <w:tcW w:w="362" w:type="pct"/>
            <w:vAlign w:val="center"/>
          </w:tcPr>
          <w:p w14:paraId="660AD306" w14:textId="560FF398" w:rsidR="001560C7" w:rsidRPr="00C51E3F" w:rsidRDefault="00C51E3F" w:rsidP="00C17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51E3F">
              <w:rPr>
                <w:rFonts w:ascii="Arial" w:hAnsi="Arial" w:cs="Arial"/>
                <w:sz w:val="20"/>
                <w:szCs w:val="16"/>
              </w:rPr>
              <w:t>UNID.</w:t>
            </w:r>
          </w:p>
        </w:tc>
        <w:tc>
          <w:tcPr>
            <w:tcW w:w="3117" w:type="pct"/>
          </w:tcPr>
          <w:p w14:paraId="3C09F951" w14:textId="28644D32" w:rsidR="001560C7" w:rsidRPr="00C51E3F" w:rsidRDefault="00C51E3F" w:rsidP="00C51E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GRADE NIVELADORA TATU 24X20</w:t>
            </w:r>
            <w:r w:rsidRPr="00C51E3F">
              <w:rPr>
                <w:rFonts w:ascii="Arial" w:hAnsi="Arial" w:cs="Arial"/>
                <w:sz w:val="20"/>
                <w:szCs w:val="16"/>
              </w:rPr>
              <w:t xml:space="preserve"> PARA PREPARO DO SOLO, COM </w:t>
            </w:r>
            <w:r>
              <w:rPr>
                <w:rFonts w:ascii="Arial" w:hAnsi="Arial" w:cs="Arial"/>
                <w:sz w:val="20"/>
                <w:szCs w:val="16"/>
              </w:rPr>
              <w:t xml:space="preserve">DISCOS RECORTADOS NA DIANTEIRA, </w:t>
            </w:r>
            <w:r w:rsidRPr="00C51E3F">
              <w:rPr>
                <w:rFonts w:ascii="Arial" w:hAnsi="Arial" w:cs="Arial"/>
                <w:sz w:val="20"/>
                <w:szCs w:val="16"/>
              </w:rPr>
              <w:t>FEITO COM MATERIAL DE ALTA RESISTÊNCIA.</w:t>
            </w:r>
          </w:p>
        </w:tc>
        <w:tc>
          <w:tcPr>
            <w:tcW w:w="363" w:type="pct"/>
            <w:vAlign w:val="center"/>
          </w:tcPr>
          <w:p w14:paraId="260249DA" w14:textId="77777777" w:rsidR="001560C7" w:rsidRPr="00C51E3F" w:rsidRDefault="001560C7" w:rsidP="00876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65AE617F" w14:textId="40A5718F" w:rsidR="001560C7" w:rsidRPr="00C51E3F" w:rsidRDefault="001560C7" w:rsidP="00876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578C9D" w14:textId="77777777" w:rsidR="00913849" w:rsidRPr="003475C2" w:rsidRDefault="00913849" w:rsidP="00913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hAnsi="Arial" w:cs="Arial"/>
          <w:b/>
          <w:sz w:val="24"/>
        </w:rPr>
        <w:t>VALIDADE DA PROPOSTA:</w:t>
      </w:r>
    </w:p>
    <w:p w14:paraId="79BA2AAA" w14:textId="77777777" w:rsidR="00913849" w:rsidRPr="003475C2" w:rsidRDefault="00913849" w:rsidP="00913849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A validade da presente proposta é de 60 dias.</w:t>
      </w:r>
    </w:p>
    <w:p w14:paraId="7603AE78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sz w:val="24"/>
        </w:rPr>
      </w:pPr>
    </w:p>
    <w:p w14:paraId="06493565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DECLARAÇÃO:</w:t>
      </w:r>
    </w:p>
    <w:p w14:paraId="41922AA6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Declaro ter tomado conhecimento do instrumento convocatório relativo ao procedimento em referência, estar ciente dos critérios de julgamento e da forma de fornecimento e pagamento estabelecidos para remunerar a execução do objeto, bem como o valor proposto leva em consideração o cumprimento da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1F7AFCAC" w14:textId="77777777" w:rsidR="00913849" w:rsidRPr="003475C2" w:rsidRDefault="00913849" w:rsidP="00913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3C083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2E2641B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CB4EF7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1454639B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047DF8F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6FC401E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4D89D847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0E652493" w14:textId="77777777" w:rsidR="00C176F8" w:rsidRDefault="00C176F8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39C25384" w14:textId="77777777" w:rsidR="008450CE" w:rsidRDefault="008450CE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3187AA8C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5B861E81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434D17ED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7F9BA97F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11C27B81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6D08BBD5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432AB4D4" w14:textId="05C99B52" w:rsidR="00913849" w:rsidRPr="00C176F8" w:rsidRDefault="00913849" w:rsidP="00C176F8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sectPr w:rsidR="00913849" w:rsidRPr="00C176F8" w:rsidSect="00547EA8">
      <w:type w:val="continuous"/>
      <w:pgSz w:w="11906" w:h="16838"/>
      <w:pgMar w:top="1276" w:right="1133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DB0C4" w14:textId="77777777" w:rsidR="000F6873" w:rsidRPr="003475C2" w:rsidRDefault="000F6873" w:rsidP="00455A27">
      <w:pPr>
        <w:spacing w:after="0" w:line="240" w:lineRule="auto"/>
      </w:pPr>
      <w:r w:rsidRPr="003475C2">
        <w:separator/>
      </w:r>
    </w:p>
  </w:endnote>
  <w:endnote w:type="continuationSeparator" w:id="0">
    <w:p w14:paraId="7F63AE91" w14:textId="77777777" w:rsidR="000F6873" w:rsidRPr="003475C2" w:rsidRDefault="000F6873" w:rsidP="00455A27">
      <w:pPr>
        <w:spacing w:after="0" w:line="240" w:lineRule="auto"/>
      </w:pPr>
      <w:r w:rsidRPr="003475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CECFE" w14:textId="77777777" w:rsidR="000F6873" w:rsidRPr="003475C2" w:rsidRDefault="000F6873" w:rsidP="00455A27">
      <w:pPr>
        <w:spacing w:after="0" w:line="240" w:lineRule="auto"/>
      </w:pPr>
      <w:r w:rsidRPr="003475C2">
        <w:separator/>
      </w:r>
    </w:p>
  </w:footnote>
  <w:footnote w:type="continuationSeparator" w:id="0">
    <w:p w14:paraId="6F6017C3" w14:textId="77777777" w:rsidR="000F6873" w:rsidRPr="003475C2" w:rsidRDefault="000F6873" w:rsidP="00455A27">
      <w:pPr>
        <w:spacing w:after="0" w:line="240" w:lineRule="auto"/>
      </w:pPr>
      <w:r w:rsidRPr="003475C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7117" w14:textId="77777777" w:rsidR="0052480F" w:rsidRPr="0052480F" w:rsidRDefault="0052480F" w:rsidP="0052480F">
    <w:pPr>
      <w:spacing w:after="0" w:line="240" w:lineRule="auto"/>
      <w:jc w:val="center"/>
      <w:rPr>
        <w:rFonts w:ascii="Garamond" w:eastAsia="Times New Roman" w:hAnsi="Garamond" w:cs="Times New Roman"/>
        <w:b/>
        <w:sz w:val="32"/>
        <w:szCs w:val="32"/>
        <w:lang w:eastAsia="en-US"/>
      </w:rPr>
    </w:pPr>
    <w:r w:rsidRPr="0052480F">
      <w:rPr>
        <w:rFonts w:eastAsia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17A244D" wp14:editId="2D499C12">
          <wp:simplePos x="0" y="0"/>
          <wp:positionH relativeFrom="column">
            <wp:posOffset>-259715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F6E54" w14:textId="77777777" w:rsidR="0052480F" w:rsidRPr="0052480F" w:rsidRDefault="0052480F" w:rsidP="0052480F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  <w:lang w:eastAsia="en-US"/>
      </w:rPr>
    </w:pPr>
    <w:r w:rsidRPr="0052480F">
      <w:rPr>
        <w:rFonts w:ascii="Garamond" w:eastAsia="Times New Roman" w:hAnsi="Garamond" w:cs="Times New Roman"/>
        <w:b/>
        <w:sz w:val="32"/>
        <w:szCs w:val="32"/>
        <w:lang w:eastAsia="en-US"/>
      </w:rPr>
      <w:t>PREFEITURA MUNICIPAL DE RIO PRETO</w:t>
    </w:r>
  </w:p>
  <w:p w14:paraId="1368405E" w14:textId="77777777" w:rsidR="0052480F" w:rsidRPr="0052480F" w:rsidRDefault="0052480F" w:rsidP="0052480F">
    <w:pPr>
      <w:spacing w:after="0" w:line="240" w:lineRule="auto"/>
      <w:jc w:val="center"/>
      <w:rPr>
        <w:rFonts w:eastAsia="Times New Roman" w:cs="Times New Roman"/>
        <w:i/>
        <w:iCs/>
        <w:lang w:eastAsia="en-US"/>
      </w:rPr>
    </w:pPr>
    <w:r w:rsidRPr="0052480F">
      <w:rPr>
        <w:rFonts w:eastAsia="Times New Roman" w:cs="Times New Roman"/>
        <w:i/>
        <w:iCs/>
        <w:lang w:eastAsia="en-US"/>
      </w:rPr>
      <w:t>Rua Getúlio Vargas n° 27 – Centro - CEP: 36.130-000 - Tel.: (32) 3283-3850</w:t>
    </w:r>
  </w:p>
  <w:p w14:paraId="45965419" w14:textId="77777777" w:rsidR="00685AFE" w:rsidRDefault="00685AFE" w:rsidP="0035099C">
    <w:pPr>
      <w:pStyle w:val="Cabealho"/>
      <w:jc w:val="center"/>
      <w:rPr>
        <w:b/>
      </w:rPr>
    </w:pPr>
  </w:p>
  <w:p w14:paraId="600C7C93" w14:textId="77777777" w:rsidR="0052480F" w:rsidRDefault="0052480F" w:rsidP="0035099C">
    <w:pPr>
      <w:pStyle w:val="Cabealho"/>
      <w:jc w:val="center"/>
      <w:rPr>
        <w:b/>
      </w:rPr>
    </w:pPr>
  </w:p>
  <w:p w14:paraId="3EB8AEDA" w14:textId="77777777" w:rsidR="00195FC3" w:rsidRPr="003475C2" w:rsidRDefault="00195FC3" w:rsidP="0035099C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6834"/>
    <w:multiLevelType w:val="hybridMultilevel"/>
    <w:tmpl w:val="AA087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D1C"/>
    <w:multiLevelType w:val="hybridMultilevel"/>
    <w:tmpl w:val="5C9E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8D5A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41B0"/>
    <w:multiLevelType w:val="hybridMultilevel"/>
    <w:tmpl w:val="5BF8BC32"/>
    <w:lvl w:ilvl="0" w:tplc="474EF304">
      <w:start w:val="1"/>
      <w:numFmt w:val="lowerLetter"/>
      <w:lvlText w:val="%1)"/>
      <w:lvlJc w:val="left"/>
      <w:pPr>
        <w:ind w:left="595" w:hanging="2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C7AA3B6">
      <w:numFmt w:val="bullet"/>
      <w:lvlText w:val="•"/>
      <w:lvlJc w:val="left"/>
      <w:pPr>
        <w:ind w:left="1634" w:hanging="206"/>
      </w:pPr>
      <w:rPr>
        <w:rFonts w:hint="default"/>
        <w:lang w:val="pt-PT" w:eastAsia="en-US" w:bidi="ar-SA"/>
      </w:rPr>
    </w:lvl>
    <w:lvl w:ilvl="2" w:tplc="1FE05F5C">
      <w:numFmt w:val="bullet"/>
      <w:lvlText w:val="•"/>
      <w:lvlJc w:val="left"/>
      <w:pPr>
        <w:ind w:left="2669" w:hanging="206"/>
      </w:pPr>
      <w:rPr>
        <w:rFonts w:hint="default"/>
        <w:lang w:val="pt-PT" w:eastAsia="en-US" w:bidi="ar-SA"/>
      </w:rPr>
    </w:lvl>
    <w:lvl w:ilvl="3" w:tplc="B71C1C1A">
      <w:numFmt w:val="bullet"/>
      <w:lvlText w:val="•"/>
      <w:lvlJc w:val="left"/>
      <w:pPr>
        <w:ind w:left="3703" w:hanging="206"/>
      </w:pPr>
      <w:rPr>
        <w:rFonts w:hint="default"/>
        <w:lang w:val="pt-PT" w:eastAsia="en-US" w:bidi="ar-SA"/>
      </w:rPr>
    </w:lvl>
    <w:lvl w:ilvl="4" w:tplc="70969DF0">
      <w:numFmt w:val="bullet"/>
      <w:lvlText w:val="•"/>
      <w:lvlJc w:val="left"/>
      <w:pPr>
        <w:ind w:left="4738" w:hanging="206"/>
      </w:pPr>
      <w:rPr>
        <w:rFonts w:hint="default"/>
        <w:lang w:val="pt-PT" w:eastAsia="en-US" w:bidi="ar-SA"/>
      </w:rPr>
    </w:lvl>
    <w:lvl w:ilvl="5" w:tplc="92B0DB08">
      <w:numFmt w:val="bullet"/>
      <w:lvlText w:val="•"/>
      <w:lvlJc w:val="left"/>
      <w:pPr>
        <w:ind w:left="5772" w:hanging="206"/>
      </w:pPr>
      <w:rPr>
        <w:rFonts w:hint="default"/>
        <w:lang w:val="pt-PT" w:eastAsia="en-US" w:bidi="ar-SA"/>
      </w:rPr>
    </w:lvl>
    <w:lvl w:ilvl="6" w:tplc="5CD25BEE">
      <w:numFmt w:val="bullet"/>
      <w:lvlText w:val="•"/>
      <w:lvlJc w:val="left"/>
      <w:pPr>
        <w:ind w:left="6807" w:hanging="206"/>
      </w:pPr>
      <w:rPr>
        <w:rFonts w:hint="default"/>
        <w:lang w:val="pt-PT" w:eastAsia="en-US" w:bidi="ar-SA"/>
      </w:rPr>
    </w:lvl>
    <w:lvl w:ilvl="7" w:tplc="3DDA2EE4">
      <w:numFmt w:val="bullet"/>
      <w:lvlText w:val="•"/>
      <w:lvlJc w:val="left"/>
      <w:pPr>
        <w:ind w:left="7841" w:hanging="206"/>
      </w:pPr>
      <w:rPr>
        <w:rFonts w:hint="default"/>
        <w:lang w:val="pt-PT" w:eastAsia="en-US" w:bidi="ar-SA"/>
      </w:rPr>
    </w:lvl>
    <w:lvl w:ilvl="8" w:tplc="27787D94">
      <w:numFmt w:val="bullet"/>
      <w:lvlText w:val="•"/>
      <w:lvlJc w:val="left"/>
      <w:pPr>
        <w:ind w:left="8876" w:hanging="206"/>
      </w:pPr>
      <w:rPr>
        <w:rFonts w:hint="default"/>
        <w:lang w:val="pt-PT" w:eastAsia="en-US" w:bidi="ar-SA"/>
      </w:rPr>
    </w:lvl>
  </w:abstractNum>
  <w:abstractNum w:abstractNumId="3" w15:restartNumberingAfterBreak="0">
    <w:nsid w:val="160B614F"/>
    <w:multiLevelType w:val="hybridMultilevel"/>
    <w:tmpl w:val="D3BA1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1050"/>
    <w:multiLevelType w:val="hybridMultilevel"/>
    <w:tmpl w:val="ED6E5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68F1"/>
    <w:multiLevelType w:val="multilevel"/>
    <w:tmpl w:val="348E8A02"/>
    <w:lvl w:ilvl="0">
      <w:start w:val="6"/>
      <w:numFmt w:val="decimal"/>
      <w:lvlText w:val="%1"/>
      <w:lvlJc w:val="left"/>
      <w:pPr>
        <w:ind w:left="100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391"/>
      </w:pPr>
      <w:rPr>
        <w:rFonts w:ascii="Segoe UI" w:eastAsia="Segoe UI" w:hAnsi="Segoe UI" w:cs="Segoe U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1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7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3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9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1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7" w:hanging="391"/>
      </w:pPr>
      <w:rPr>
        <w:rFonts w:hint="default"/>
        <w:lang w:val="pt-PT" w:eastAsia="en-US" w:bidi="ar-SA"/>
      </w:rPr>
    </w:lvl>
  </w:abstractNum>
  <w:abstractNum w:abstractNumId="6" w15:restartNumberingAfterBreak="0">
    <w:nsid w:val="1ABD0587"/>
    <w:multiLevelType w:val="hybridMultilevel"/>
    <w:tmpl w:val="76CA8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017E"/>
    <w:multiLevelType w:val="hybridMultilevel"/>
    <w:tmpl w:val="D9644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E72D2"/>
    <w:multiLevelType w:val="hybridMultilevel"/>
    <w:tmpl w:val="66066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1F20"/>
    <w:multiLevelType w:val="hybridMultilevel"/>
    <w:tmpl w:val="1DB64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2BF8"/>
    <w:multiLevelType w:val="hybridMultilevel"/>
    <w:tmpl w:val="2690B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A47"/>
    <w:multiLevelType w:val="hybridMultilevel"/>
    <w:tmpl w:val="004CC7E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1A53A0"/>
    <w:multiLevelType w:val="hybridMultilevel"/>
    <w:tmpl w:val="C3D20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D11B8"/>
    <w:multiLevelType w:val="hybridMultilevel"/>
    <w:tmpl w:val="C748A608"/>
    <w:lvl w:ilvl="0" w:tplc="08E44D3E">
      <w:numFmt w:val="bullet"/>
      <w:lvlText w:val=""/>
      <w:lvlJc w:val="left"/>
      <w:pPr>
        <w:ind w:left="553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EB0D1AC">
      <w:numFmt w:val="bullet"/>
      <w:lvlText w:val="-"/>
      <w:lvlJc w:val="left"/>
      <w:pPr>
        <w:ind w:left="1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44D658D2">
      <w:numFmt w:val="bullet"/>
      <w:lvlText w:val="•"/>
      <w:lvlJc w:val="left"/>
      <w:pPr>
        <w:ind w:left="2229" w:hanging="140"/>
      </w:pPr>
      <w:rPr>
        <w:rFonts w:hint="default"/>
        <w:lang w:val="pt-PT" w:eastAsia="en-US" w:bidi="ar-SA"/>
      </w:rPr>
    </w:lvl>
    <w:lvl w:ilvl="3" w:tplc="FE4C4E2E">
      <w:numFmt w:val="bullet"/>
      <w:lvlText w:val="•"/>
      <w:lvlJc w:val="left"/>
      <w:pPr>
        <w:ind w:left="3219" w:hanging="140"/>
      </w:pPr>
      <w:rPr>
        <w:rFonts w:hint="default"/>
        <w:lang w:val="pt-PT" w:eastAsia="en-US" w:bidi="ar-SA"/>
      </w:rPr>
    </w:lvl>
    <w:lvl w:ilvl="4" w:tplc="CF0CABF6">
      <w:numFmt w:val="bullet"/>
      <w:lvlText w:val="•"/>
      <w:lvlJc w:val="left"/>
      <w:pPr>
        <w:ind w:left="4208" w:hanging="140"/>
      </w:pPr>
      <w:rPr>
        <w:rFonts w:hint="default"/>
        <w:lang w:val="pt-PT" w:eastAsia="en-US" w:bidi="ar-SA"/>
      </w:rPr>
    </w:lvl>
    <w:lvl w:ilvl="5" w:tplc="A4E4561E">
      <w:numFmt w:val="bullet"/>
      <w:lvlText w:val="•"/>
      <w:lvlJc w:val="left"/>
      <w:pPr>
        <w:ind w:left="5198" w:hanging="140"/>
      </w:pPr>
      <w:rPr>
        <w:rFonts w:hint="default"/>
        <w:lang w:val="pt-PT" w:eastAsia="en-US" w:bidi="ar-SA"/>
      </w:rPr>
    </w:lvl>
    <w:lvl w:ilvl="6" w:tplc="2C786C16">
      <w:numFmt w:val="bullet"/>
      <w:lvlText w:val="•"/>
      <w:lvlJc w:val="left"/>
      <w:pPr>
        <w:ind w:left="6188" w:hanging="140"/>
      </w:pPr>
      <w:rPr>
        <w:rFonts w:hint="default"/>
        <w:lang w:val="pt-PT" w:eastAsia="en-US" w:bidi="ar-SA"/>
      </w:rPr>
    </w:lvl>
    <w:lvl w:ilvl="7" w:tplc="FA866F9E">
      <w:numFmt w:val="bullet"/>
      <w:lvlText w:val="•"/>
      <w:lvlJc w:val="left"/>
      <w:pPr>
        <w:ind w:left="7177" w:hanging="140"/>
      </w:pPr>
      <w:rPr>
        <w:rFonts w:hint="default"/>
        <w:lang w:val="pt-PT" w:eastAsia="en-US" w:bidi="ar-SA"/>
      </w:rPr>
    </w:lvl>
    <w:lvl w:ilvl="8" w:tplc="7D824D20">
      <w:numFmt w:val="bullet"/>
      <w:lvlText w:val="•"/>
      <w:lvlJc w:val="left"/>
      <w:pPr>
        <w:ind w:left="8167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4C1162F8"/>
    <w:multiLevelType w:val="hybridMultilevel"/>
    <w:tmpl w:val="29B43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1238E"/>
    <w:multiLevelType w:val="hybridMultilevel"/>
    <w:tmpl w:val="7F30F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80196"/>
    <w:multiLevelType w:val="hybridMultilevel"/>
    <w:tmpl w:val="F2707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22E3B"/>
    <w:multiLevelType w:val="hybridMultilevel"/>
    <w:tmpl w:val="B5201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9563B"/>
    <w:multiLevelType w:val="multilevel"/>
    <w:tmpl w:val="AA622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9B17524"/>
    <w:multiLevelType w:val="hybridMultilevel"/>
    <w:tmpl w:val="76645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46D25"/>
    <w:multiLevelType w:val="hybridMultilevel"/>
    <w:tmpl w:val="F8600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81C2A"/>
    <w:multiLevelType w:val="hybridMultilevel"/>
    <w:tmpl w:val="5BA672F6"/>
    <w:lvl w:ilvl="0" w:tplc="0416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743D11C0"/>
    <w:multiLevelType w:val="hybridMultilevel"/>
    <w:tmpl w:val="4006988C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72758DD"/>
    <w:multiLevelType w:val="hybridMultilevel"/>
    <w:tmpl w:val="AEE62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1017">
    <w:abstractNumId w:val="23"/>
  </w:num>
  <w:num w:numId="2" w16cid:durableId="3361242">
    <w:abstractNumId w:val="1"/>
  </w:num>
  <w:num w:numId="3" w16cid:durableId="1293559623">
    <w:abstractNumId w:val="9"/>
  </w:num>
  <w:num w:numId="4" w16cid:durableId="928463488">
    <w:abstractNumId w:val="3"/>
  </w:num>
  <w:num w:numId="5" w16cid:durableId="245115294">
    <w:abstractNumId w:val="11"/>
  </w:num>
  <w:num w:numId="6" w16cid:durableId="815490065">
    <w:abstractNumId w:val="19"/>
  </w:num>
  <w:num w:numId="7" w16cid:durableId="1605577428">
    <w:abstractNumId w:val="22"/>
  </w:num>
  <w:num w:numId="8" w16cid:durableId="1012220468">
    <w:abstractNumId w:val="4"/>
  </w:num>
  <w:num w:numId="9" w16cid:durableId="1464735370">
    <w:abstractNumId w:val="20"/>
  </w:num>
  <w:num w:numId="10" w16cid:durableId="1477065081">
    <w:abstractNumId w:val="6"/>
  </w:num>
  <w:num w:numId="11" w16cid:durableId="1863744217">
    <w:abstractNumId w:val="13"/>
  </w:num>
  <w:num w:numId="12" w16cid:durableId="2016955315">
    <w:abstractNumId w:val="14"/>
  </w:num>
  <w:num w:numId="13" w16cid:durableId="1625387986">
    <w:abstractNumId w:val="17"/>
  </w:num>
  <w:num w:numId="14" w16cid:durableId="24065019">
    <w:abstractNumId w:val="8"/>
  </w:num>
  <w:num w:numId="15" w16cid:durableId="442189727">
    <w:abstractNumId w:val="10"/>
  </w:num>
  <w:num w:numId="16" w16cid:durableId="1245795579">
    <w:abstractNumId w:val="12"/>
  </w:num>
  <w:num w:numId="17" w16cid:durableId="1652758581">
    <w:abstractNumId w:val="2"/>
  </w:num>
  <w:num w:numId="18" w16cid:durableId="90859533">
    <w:abstractNumId w:val="5"/>
  </w:num>
  <w:num w:numId="19" w16cid:durableId="375668864">
    <w:abstractNumId w:val="18"/>
  </w:num>
  <w:num w:numId="20" w16cid:durableId="1502620926">
    <w:abstractNumId w:val="7"/>
  </w:num>
  <w:num w:numId="21" w16cid:durableId="257059966">
    <w:abstractNumId w:val="21"/>
  </w:num>
  <w:num w:numId="22" w16cid:durableId="1029527944">
    <w:abstractNumId w:val="16"/>
  </w:num>
  <w:num w:numId="23" w16cid:durableId="230580373">
    <w:abstractNumId w:val="15"/>
  </w:num>
  <w:num w:numId="24" w16cid:durableId="12976411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A27"/>
    <w:rsid w:val="000003BB"/>
    <w:rsid w:val="000020B5"/>
    <w:rsid w:val="000067FE"/>
    <w:rsid w:val="00014E35"/>
    <w:rsid w:val="00016B43"/>
    <w:rsid w:val="00023DBF"/>
    <w:rsid w:val="00033060"/>
    <w:rsid w:val="0004584D"/>
    <w:rsid w:val="00057CC1"/>
    <w:rsid w:val="00066CF0"/>
    <w:rsid w:val="00073F06"/>
    <w:rsid w:val="00075933"/>
    <w:rsid w:val="00085E28"/>
    <w:rsid w:val="00086F5C"/>
    <w:rsid w:val="000962A0"/>
    <w:rsid w:val="00097CEB"/>
    <w:rsid w:val="000A71AA"/>
    <w:rsid w:val="000B04DA"/>
    <w:rsid w:val="000B1E98"/>
    <w:rsid w:val="000B7743"/>
    <w:rsid w:val="000C11C9"/>
    <w:rsid w:val="000C4FA8"/>
    <w:rsid w:val="000C5890"/>
    <w:rsid w:val="000E2F59"/>
    <w:rsid w:val="000F0E4B"/>
    <w:rsid w:val="000F6873"/>
    <w:rsid w:val="00106334"/>
    <w:rsid w:val="00115C41"/>
    <w:rsid w:val="00120280"/>
    <w:rsid w:val="00122F63"/>
    <w:rsid w:val="00122FDA"/>
    <w:rsid w:val="00123AA9"/>
    <w:rsid w:val="001336F4"/>
    <w:rsid w:val="00137EE9"/>
    <w:rsid w:val="00145787"/>
    <w:rsid w:val="001560C7"/>
    <w:rsid w:val="00163B21"/>
    <w:rsid w:val="00164EAC"/>
    <w:rsid w:val="001679AF"/>
    <w:rsid w:val="00177F0A"/>
    <w:rsid w:val="001815DF"/>
    <w:rsid w:val="001818CC"/>
    <w:rsid w:val="001827DB"/>
    <w:rsid w:val="00195FC3"/>
    <w:rsid w:val="00197C3A"/>
    <w:rsid w:val="001A2E7D"/>
    <w:rsid w:val="001A5879"/>
    <w:rsid w:val="001B3902"/>
    <w:rsid w:val="001C72F5"/>
    <w:rsid w:val="001D4B4B"/>
    <w:rsid w:val="001E439F"/>
    <w:rsid w:val="001E4E96"/>
    <w:rsid w:val="001E7308"/>
    <w:rsid w:val="001E7A5B"/>
    <w:rsid w:val="001F7B0F"/>
    <w:rsid w:val="00205FCC"/>
    <w:rsid w:val="00206FC7"/>
    <w:rsid w:val="00220BB6"/>
    <w:rsid w:val="002218E4"/>
    <w:rsid w:val="002271F8"/>
    <w:rsid w:val="00232690"/>
    <w:rsid w:val="002422EE"/>
    <w:rsid w:val="002446CA"/>
    <w:rsid w:val="00250EED"/>
    <w:rsid w:val="00253B4B"/>
    <w:rsid w:val="00255F01"/>
    <w:rsid w:val="00274B70"/>
    <w:rsid w:val="002751D1"/>
    <w:rsid w:val="002825DA"/>
    <w:rsid w:val="002950E6"/>
    <w:rsid w:val="002A1B54"/>
    <w:rsid w:val="002A1D13"/>
    <w:rsid w:val="002A6F7B"/>
    <w:rsid w:val="002B3766"/>
    <w:rsid w:val="002B51DB"/>
    <w:rsid w:val="002B583C"/>
    <w:rsid w:val="002C1FAF"/>
    <w:rsid w:val="002C4944"/>
    <w:rsid w:val="002C6D13"/>
    <w:rsid w:val="002D1163"/>
    <w:rsid w:val="002D1632"/>
    <w:rsid w:val="002D4103"/>
    <w:rsid w:val="002D5626"/>
    <w:rsid w:val="002D6741"/>
    <w:rsid w:val="002E151C"/>
    <w:rsid w:val="002E4BCA"/>
    <w:rsid w:val="002F2F4C"/>
    <w:rsid w:val="002F4848"/>
    <w:rsid w:val="00302862"/>
    <w:rsid w:val="003049E0"/>
    <w:rsid w:val="00304BE5"/>
    <w:rsid w:val="003059FB"/>
    <w:rsid w:val="003126BD"/>
    <w:rsid w:val="00333AB3"/>
    <w:rsid w:val="00336569"/>
    <w:rsid w:val="0034417F"/>
    <w:rsid w:val="003475C2"/>
    <w:rsid w:val="0035099C"/>
    <w:rsid w:val="00351764"/>
    <w:rsid w:val="00355F00"/>
    <w:rsid w:val="00361B78"/>
    <w:rsid w:val="00363E2B"/>
    <w:rsid w:val="00370622"/>
    <w:rsid w:val="0038012B"/>
    <w:rsid w:val="00394F32"/>
    <w:rsid w:val="00395D4D"/>
    <w:rsid w:val="00396F13"/>
    <w:rsid w:val="003A7B79"/>
    <w:rsid w:val="003B08E7"/>
    <w:rsid w:val="003B7B25"/>
    <w:rsid w:val="003C5D72"/>
    <w:rsid w:val="003C6E8B"/>
    <w:rsid w:val="003D3F9A"/>
    <w:rsid w:val="003D45DA"/>
    <w:rsid w:val="003D6C05"/>
    <w:rsid w:val="003D7EC2"/>
    <w:rsid w:val="003E354F"/>
    <w:rsid w:val="003F4DBC"/>
    <w:rsid w:val="00410CCD"/>
    <w:rsid w:val="00411F36"/>
    <w:rsid w:val="004136A4"/>
    <w:rsid w:val="0041536D"/>
    <w:rsid w:val="004215B1"/>
    <w:rsid w:val="00423C3F"/>
    <w:rsid w:val="00435579"/>
    <w:rsid w:val="004379EF"/>
    <w:rsid w:val="00437FBB"/>
    <w:rsid w:val="00440B89"/>
    <w:rsid w:val="00443A50"/>
    <w:rsid w:val="004500A8"/>
    <w:rsid w:val="00454AF2"/>
    <w:rsid w:val="00455A27"/>
    <w:rsid w:val="004705E6"/>
    <w:rsid w:val="00472021"/>
    <w:rsid w:val="00472AE7"/>
    <w:rsid w:val="00493D80"/>
    <w:rsid w:val="004C3B38"/>
    <w:rsid w:val="004C4370"/>
    <w:rsid w:val="004C6A50"/>
    <w:rsid w:val="004D09AA"/>
    <w:rsid w:val="004F1884"/>
    <w:rsid w:val="004F312E"/>
    <w:rsid w:val="00517C3B"/>
    <w:rsid w:val="0052480F"/>
    <w:rsid w:val="00531C10"/>
    <w:rsid w:val="0053305E"/>
    <w:rsid w:val="00536C55"/>
    <w:rsid w:val="0054035E"/>
    <w:rsid w:val="00547EA8"/>
    <w:rsid w:val="00551D23"/>
    <w:rsid w:val="00560F65"/>
    <w:rsid w:val="00581478"/>
    <w:rsid w:val="005852CA"/>
    <w:rsid w:val="00597488"/>
    <w:rsid w:val="005975BE"/>
    <w:rsid w:val="005A4BB2"/>
    <w:rsid w:val="005B0224"/>
    <w:rsid w:val="005B4EE2"/>
    <w:rsid w:val="005C1F4F"/>
    <w:rsid w:val="005C67FA"/>
    <w:rsid w:val="005D5CAA"/>
    <w:rsid w:val="005D5D05"/>
    <w:rsid w:val="005D60FE"/>
    <w:rsid w:val="005D7142"/>
    <w:rsid w:val="005E5B19"/>
    <w:rsid w:val="005F079F"/>
    <w:rsid w:val="005F2C72"/>
    <w:rsid w:val="005F5614"/>
    <w:rsid w:val="005F5C32"/>
    <w:rsid w:val="005F742C"/>
    <w:rsid w:val="006010F5"/>
    <w:rsid w:val="00601E49"/>
    <w:rsid w:val="00605989"/>
    <w:rsid w:val="00607950"/>
    <w:rsid w:val="00611471"/>
    <w:rsid w:val="00627992"/>
    <w:rsid w:val="00636702"/>
    <w:rsid w:val="00664139"/>
    <w:rsid w:val="00665961"/>
    <w:rsid w:val="006735FD"/>
    <w:rsid w:val="006751F6"/>
    <w:rsid w:val="00685AFE"/>
    <w:rsid w:val="006A3000"/>
    <w:rsid w:val="006A4CD8"/>
    <w:rsid w:val="006A7504"/>
    <w:rsid w:val="006B16B1"/>
    <w:rsid w:val="006B1F9E"/>
    <w:rsid w:val="006C33F4"/>
    <w:rsid w:val="006D4E23"/>
    <w:rsid w:val="006E5FA1"/>
    <w:rsid w:val="006E6955"/>
    <w:rsid w:val="006F2D31"/>
    <w:rsid w:val="006F5B93"/>
    <w:rsid w:val="00702215"/>
    <w:rsid w:val="00705655"/>
    <w:rsid w:val="00712555"/>
    <w:rsid w:val="00713A55"/>
    <w:rsid w:val="007178CE"/>
    <w:rsid w:val="00723B58"/>
    <w:rsid w:val="00726B5A"/>
    <w:rsid w:val="00747A53"/>
    <w:rsid w:val="00753755"/>
    <w:rsid w:val="00753EB1"/>
    <w:rsid w:val="0078677A"/>
    <w:rsid w:val="00786F52"/>
    <w:rsid w:val="00787D52"/>
    <w:rsid w:val="00794382"/>
    <w:rsid w:val="007A04F1"/>
    <w:rsid w:val="007A1311"/>
    <w:rsid w:val="007B0FA0"/>
    <w:rsid w:val="007B626E"/>
    <w:rsid w:val="007B7907"/>
    <w:rsid w:val="007D19B2"/>
    <w:rsid w:val="007E6AC0"/>
    <w:rsid w:val="00812887"/>
    <w:rsid w:val="00813770"/>
    <w:rsid w:val="00815387"/>
    <w:rsid w:val="008178DB"/>
    <w:rsid w:val="00821281"/>
    <w:rsid w:val="008450CE"/>
    <w:rsid w:val="00845359"/>
    <w:rsid w:val="008456EB"/>
    <w:rsid w:val="00845D26"/>
    <w:rsid w:val="00857D9F"/>
    <w:rsid w:val="00870DB7"/>
    <w:rsid w:val="00871F62"/>
    <w:rsid w:val="008750F8"/>
    <w:rsid w:val="00876792"/>
    <w:rsid w:val="008854D5"/>
    <w:rsid w:val="008905CB"/>
    <w:rsid w:val="008A0A51"/>
    <w:rsid w:val="008A42B5"/>
    <w:rsid w:val="008A66E4"/>
    <w:rsid w:val="008B0B82"/>
    <w:rsid w:val="008B27A2"/>
    <w:rsid w:val="008B6E93"/>
    <w:rsid w:val="008C34C1"/>
    <w:rsid w:val="008C5C57"/>
    <w:rsid w:val="008C6D92"/>
    <w:rsid w:val="008C74E3"/>
    <w:rsid w:val="008D195C"/>
    <w:rsid w:val="008D26DF"/>
    <w:rsid w:val="008F396F"/>
    <w:rsid w:val="008F3A0D"/>
    <w:rsid w:val="00912F8C"/>
    <w:rsid w:val="00913849"/>
    <w:rsid w:val="00920CC2"/>
    <w:rsid w:val="00922FD6"/>
    <w:rsid w:val="00925652"/>
    <w:rsid w:val="00937E38"/>
    <w:rsid w:val="009441F5"/>
    <w:rsid w:val="00946383"/>
    <w:rsid w:val="009546BB"/>
    <w:rsid w:val="00955E13"/>
    <w:rsid w:val="00960D1F"/>
    <w:rsid w:val="00965EE9"/>
    <w:rsid w:val="009707D6"/>
    <w:rsid w:val="00972709"/>
    <w:rsid w:val="0098146E"/>
    <w:rsid w:val="00982CFD"/>
    <w:rsid w:val="00985EA5"/>
    <w:rsid w:val="009907FD"/>
    <w:rsid w:val="009A3E24"/>
    <w:rsid w:val="009A7C9D"/>
    <w:rsid w:val="009D59A7"/>
    <w:rsid w:val="009D7788"/>
    <w:rsid w:val="009E18E5"/>
    <w:rsid w:val="009E3AE1"/>
    <w:rsid w:val="009F5460"/>
    <w:rsid w:val="00A00B72"/>
    <w:rsid w:val="00A0707C"/>
    <w:rsid w:val="00A17888"/>
    <w:rsid w:val="00A27F72"/>
    <w:rsid w:val="00A35E56"/>
    <w:rsid w:val="00A36F9F"/>
    <w:rsid w:val="00A412A0"/>
    <w:rsid w:val="00A41878"/>
    <w:rsid w:val="00A524D0"/>
    <w:rsid w:val="00A578D6"/>
    <w:rsid w:val="00A60D66"/>
    <w:rsid w:val="00A621E2"/>
    <w:rsid w:val="00A7154E"/>
    <w:rsid w:val="00A83C90"/>
    <w:rsid w:val="00A83D68"/>
    <w:rsid w:val="00A963B0"/>
    <w:rsid w:val="00AA791B"/>
    <w:rsid w:val="00AB7352"/>
    <w:rsid w:val="00AD051D"/>
    <w:rsid w:val="00AD52B8"/>
    <w:rsid w:val="00AF0C55"/>
    <w:rsid w:val="00AF5E2E"/>
    <w:rsid w:val="00AF7614"/>
    <w:rsid w:val="00B01E25"/>
    <w:rsid w:val="00B02DC8"/>
    <w:rsid w:val="00B04BBE"/>
    <w:rsid w:val="00B059F8"/>
    <w:rsid w:val="00B07725"/>
    <w:rsid w:val="00B15D34"/>
    <w:rsid w:val="00B17A69"/>
    <w:rsid w:val="00B261DF"/>
    <w:rsid w:val="00B2650E"/>
    <w:rsid w:val="00B31433"/>
    <w:rsid w:val="00B31FAE"/>
    <w:rsid w:val="00B4086A"/>
    <w:rsid w:val="00B446E6"/>
    <w:rsid w:val="00B46C12"/>
    <w:rsid w:val="00B47A27"/>
    <w:rsid w:val="00B52D67"/>
    <w:rsid w:val="00B5643A"/>
    <w:rsid w:val="00B601EC"/>
    <w:rsid w:val="00B60256"/>
    <w:rsid w:val="00B6156A"/>
    <w:rsid w:val="00B6213C"/>
    <w:rsid w:val="00B63837"/>
    <w:rsid w:val="00B704A8"/>
    <w:rsid w:val="00B73E9A"/>
    <w:rsid w:val="00B82BFC"/>
    <w:rsid w:val="00B8306D"/>
    <w:rsid w:val="00B85AC3"/>
    <w:rsid w:val="00B9074C"/>
    <w:rsid w:val="00B96CC9"/>
    <w:rsid w:val="00B9789A"/>
    <w:rsid w:val="00BA6913"/>
    <w:rsid w:val="00BC2E7E"/>
    <w:rsid w:val="00BC3AC6"/>
    <w:rsid w:val="00BC5445"/>
    <w:rsid w:val="00BD7829"/>
    <w:rsid w:val="00BE32DC"/>
    <w:rsid w:val="00BE4C66"/>
    <w:rsid w:val="00C100FA"/>
    <w:rsid w:val="00C1499D"/>
    <w:rsid w:val="00C15C27"/>
    <w:rsid w:val="00C174DB"/>
    <w:rsid w:val="00C176F8"/>
    <w:rsid w:val="00C23283"/>
    <w:rsid w:val="00C26D41"/>
    <w:rsid w:val="00C35410"/>
    <w:rsid w:val="00C41F4C"/>
    <w:rsid w:val="00C512BC"/>
    <w:rsid w:val="00C51E3F"/>
    <w:rsid w:val="00C54EBE"/>
    <w:rsid w:val="00C57FB4"/>
    <w:rsid w:val="00C61907"/>
    <w:rsid w:val="00C62E05"/>
    <w:rsid w:val="00C71AB0"/>
    <w:rsid w:val="00C71B49"/>
    <w:rsid w:val="00C74A5B"/>
    <w:rsid w:val="00C75F89"/>
    <w:rsid w:val="00C80E50"/>
    <w:rsid w:val="00C9264B"/>
    <w:rsid w:val="00C93F0F"/>
    <w:rsid w:val="00C96056"/>
    <w:rsid w:val="00CB2F5E"/>
    <w:rsid w:val="00CB7486"/>
    <w:rsid w:val="00CC4952"/>
    <w:rsid w:val="00CC58BD"/>
    <w:rsid w:val="00CC7232"/>
    <w:rsid w:val="00CD5327"/>
    <w:rsid w:val="00CD5D58"/>
    <w:rsid w:val="00CD7EC0"/>
    <w:rsid w:val="00CF13F9"/>
    <w:rsid w:val="00CF2BBC"/>
    <w:rsid w:val="00CF69CA"/>
    <w:rsid w:val="00D05768"/>
    <w:rsid w:val="00D05EDC"/>
    <w:rsid w:val="00D11771"/>
    <w:rsid w:val="00D156B1"/>
    <w:rsid w:val="00D174C3"/>
    <w:rsid w:val="00D178EE"/>
    <w:rsid w:val="00D32EB8"/>
    <w:rsid w:val="00D4057F"/>
    <w:rsid w:val="00D55131"/>
    <w:rsid w:val="00D64E6F"/>
    <w:rsid w:val="00D91E54"/>
    <w:rsid w:val="00DA0C48"/>
    <w:rsid w:val="00DA1CBF"/>
    <w:rsid w:val="00DA6C4A"/>
    <w:rsid w:val="00DB0355"/>
    <w:rsid w:val="00DB332F"/>
    <w:rsid w:val="00DB4CA8"/>
    <w:rsid w:val="00DC3104"/>
    <w:rsid w:val="00DC3699"/>
    <w:rsid w:val="00DD4771"/>
    <w:rsid w:val="00DD7A6E"/>
    <w:rsid w:val="00DF2185"/>
    <w:rsid w:val="00DF5BBF"/>
    <w:rsid w:val="00DF7286"/>
    <w:rsid w:val="00E2016B"/>
    <w:rsid w:val="00E40E96"/>
    <w:rsid w:val="00E45949"/>
    <w:rsid w:val="00E52A61"/>
    <w:rsid w:val="00E64347"/>
    <w:rsid w:val="00E6457D"/>
    <w:rsid w:val="00E71137"/>
    <w:rsid w:val="00E72C63"/>
    <w:rsid w:val="00E766F1"/>
    <w:rsid w:val="00E937C0"/>
    <w:rsid w:val="00E9596A"/>
    <w:rsid w:val="00E97223"/>
    <w:rsid w:val="00EA541E"/>
    <w:rsid w:val="00EA5826"/>
    <w:rsid w:val="00EA6F70"/>
    <w:rsid w:val="00EB1CFB"/>
    <w:rsid w:val="00EB2EB4"/>
    <w:rsid w:val="00EB5944"/>
    <w:rsid w:val="00EC401F"/>
    <w:rsid w:val="00ED3287"/>
    <w:rsid w:val="00ED54D8"/>
    <w:rsid w:val="00F25CCD"/>
    <w:rsid w:val="00F366F3"/>
    <w:rsid w:val="00F40F68"/>
    <w:rsid w:val="00F463AA"/>
    <w:rsid w:val="00F478A4"/>
    <w:rsid w:val="00F54843"/>
    <w:rsid w:val="00F656DA"/>
    <w:rsid w:val="00F675D4"/>
    <w:rsid w:val="00F77855"/>
    <w:rsid w:val="00F8035E"/>
    <w:rsid w:val="00F83E2A"/>
    <w:rsid w:val="00F87830"/>
    <w:rsid w:val="00F90528"/>
    <w:rsid w:val="00F92920"/>
    <w:rsid w:val="00FA146A"/>
    <w:rsid w:val="00FA3B59"/>
    <w:rsid w:val="00FB1578"/>
    <w:rsid w:val="00FB2E5D"/>
    <w:rsid w:val="00FB4432"/>
    <w:rsid w:val="00FC53F7"/>
    <w:rsid w:val="00FC59BC"/>
    <w:rsid w:val="00FC7F3F"/>
    <w:rsid w:val="00FD7840"/>
    <w:rsid w:val="00FE122C"/>
    <w:rsid w:val="00FF7243"/>
    <w:rsid w:val="00FF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D65E15"/>
  <w15:docId w15:val="{70629DBA-BDC7-4926-88FB-F4DAF1B1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CC9"/>
  </w:style>
  <w:style w:type="paragraph" w:styleId="Ttulo1">
    <w:name w:val="heading 1"/>
    <w:basedOn w:val="Normal"/>
    <w:next w:val="Normal"/>
    <w:link w:val="Ttulo1Char"/>
    <w:uiPriority w:val="9"/>
    <w:qFormat/>
    <w:rsid w:val="00B63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62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4C6A50"/>
    <w:pPr>
      <w:widowControl w:val="0"/>
      <w:spacing w:after="0" w:line="240" w:lineRule="auto"/>
      <w:ind w:left="183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tulo4">
    <w:name w:val="heading 4"/>
    <w:basedOn w:val="Normal"/>
    <w:next w:val="Normal"/>
    <w:link w:val="Ttulo4Char"/>
    <w:qFormat/>
    <w:rsid w:val="00016B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016B43"/>
    <w:pPr>
      <w:keepNext/>
      <w:spacing w:after="0" w:line="240" w:lineRule="auto"/>
      <w:ind w:left="142" w:firstLine="992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16B43"/>
    <w:pPr>
      <w:keepNext/>
      <w:spacing w:after="0" w:line="240" w:lineRule="auto"/>
      <w:ind w:left="142" w:firstLine="992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016B43"/>
    <w:pPr>
      <w:keepNext/>
      <w:spacing w:after="0" w:line="240" w:lineRule="auto"/>
      <w:ind w:left="2410" w:firstLine="1134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016B43"/>
    <w:pPr>
      <w:keepNext/>
      <w:spacing w:after="0" w:line="240" w:lineRule="auto"/>
      <w:ind w:left="142" w:firstLine="992"/>
      <w:jc w:val="center"/>
      <w:outlineLvl w:val="7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016B43"/>
    <w:pPr>
      <w:keepNext/>
      <w:spacing w:after="0" w:line="240" w:lineRule="auto"/>
      <w:ind w:firstLine="1134"/>
      <w:jc w:val="center"/>
      <w:outlineLvl w:val="8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455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455A27"/>
  </w:style>
  <w:style w:type="paragraph" w:styleId="Rodap">
    <w:name w:val="footer"/>
    <w:basedOn w:val="Normal"/>
    <w:link w:val="RodapChar"/>
    <w:uiPriority w:val="99"/>
    <w:unhideWhenUsed/>
    <w:rsid w:val="00455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A27"/>
  </w:style>
  <w:style w:type="paragraph" w:styleId="Textodebalo">
    <w:name w:val="Balloon Text"/>
    <w:basedOn w:val="Normal"/>
    <w:link w:val="TextodebaloChar"/>
    <w:uiPriority w:val="99"/>
    <w:unhideWhenUsed/>
    <w:rsid w:val="004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55A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5A27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0C4FA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tuloChar">
    <w:name w:val="Título Char"/>
    <w:basedOn w:val="Fontepargpadro"/>
    <w:link w:val="Ttulo"/>
    <w:rsid w:val="000C4FA8"/>
    <w:rPr>
      <w:rFonts w:ascii="Times New Roman" w:eastAsia="Times New Roman" w:hAnsi="Times New Roman" w:cs="Times New Roman"/>
      <w:sz w:val="32"/>
      <w:szCs w:val="24"/>
    </w:rPr>
  </w:style>
  <w:style w:type="paragraph" w:styleId="PargrafodaLista">
    <w:name w:val="List Paragraph"/>
    <w:basedOn w:val="Normal"/>
    <w:uiPriority w:val="34"/>
    <w:qFormat/>
    <w:rsid w:val="00B47A27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1"/>
    <w:rsid w:val="004C6A5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4C6A50"/>
    <w:pPr>
      <w:widowControl w:val="0"/>
      <w:spacing w:after="0" w:line="240" w:lineRule="auto"/>
      <w:ind w:left="183" w:firstLine="227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C6A50"/>
    <w:rPr>
      <w:rFonts w:ascii="Times New Roman" w:eastAsia="Times New Roman" w:hAnsi="Times New Roman"/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unhideWhenUsed/>
    <w:rsid w:val="0045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B626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6383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0221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215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Ttulo4Char">
    <w:name w:val="Título 4 Char"/>
    <w:basedOn w:val="Fontepargpadro"/>
    <w:link w:val="Ttulo4"/>
    <w:rsid w:val="00016B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016B4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016B4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016B43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016B4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016B4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016B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016B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016B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016B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16B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016B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016B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lockquote">
    <w:name w:val="Blockquote"/>
    <w:basedOn w:val="Normal"/>
    <w:rsid w:val="00016B4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rsid w:val="00016B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paragraph" w:styleId="SemEspaamento">
    <w:name w:val="No Spacing"/>
    <w:uiPriority w:val="1"/>
    <w:qFormat/>
    <w:rsid w:val="00016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linkVisitado">
    <w:name w:val="FollowedHyperlink"/>
    <w:uiPriority w:val="99"/>
    <w:unhideWhenUsed/>
    <w:rsid w:val="00016B43"/>
    <w:rPr>
      <w:color w:val="800080"/>
      <w:u w:val="single"/>
    </w:rPr>
  </w:style>
  <w:style w:type="paragraph" w:customStyle="1" w:styleId="xl67">
    <w:name w:val="xl67"/>
    <w:basedOn w:val="Normal"/>
    <w:rsid w:val="00016B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16B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16B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table" w:customStyle="1" w:styleId="TableNormal1">
    <w:name w:val="Table Normal1"/>
    <w:uiPriority w:val="2"/>
    <w:semiHidden/>
    <w:qFormat/>
    <w:rsid w:val="00C41F4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C41F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opreto.mg.gov.br/avisos-de-dispensa-de-licitaca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AD5A-EFE1-42F3-80AB-60E2C9C3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11</Pages>
  <Words>3458</Words>
  <Characters>18677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22091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User</cp:lastModifiedBy>
  <cp:revision>172</cp:revision>
  <cp:lastPrinted>2023-01-09T15:02:00Z</cp:lastPrinted>
  <dcterms:created xsi:type="dcterms:W3CDTF">2018-01-18T12:33:00Z</dcterms:created>
  <dcterms:modified xsi:type="dcterms:W3CDTF">2024-06-11T16:21:00Z</dcterms:modified>
</cp:coreProperties>
</file>