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F09D" w14:textId="19B55073" w:rsidR="004C6A50" w:rsidRPr="000D78DB" w:rsidRDefault="004C6A50" w:rsidP="003B7B25">
      <w:pPr>
        <w:spacing w:after="0" w:line="240" w:lineRule="auto"/>
        <w:jc w:val="center"/>
        <w:rPr>
          <w:rFonts w:ascii="Arial" w:hAnsi="Arial" w:cs="Arial"/>
          <w:b/>
          <w:sz w:val="36"/>
        </w:rPr>
      </w:pPr>
      <w:r w:rsidRPr="00331D9C">
        <w:rPr>
          <w:rFonts w:ascii="Arial" w:hAnsi="Arial" w:cs="Arial"/>
          <w:b/>
          <w:sz w:val="36"/>
        </w:rPr>
        <w:t xml:space="preserve">LICITAÇÃO Nº </w:t>
      </w:r>
      <w:r w:rsidR="00331D9C" w:rsidRPr="00331D9C">
        <w:rPr>
          <w:rFonts w:ascii="Arial" w:hAnsi="Arial" w:cs="Arial"/>
          <w:b/>
          <w:sz w:val="36"/>
        </w:rPr>
        <w:t>008/2024</w:t>
      </w:r>
    </w:p>
    <w:p w14:paraId="285CAF12" w14:textId="372BA14F"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AB2CF9">
        <w:rPr>
          <w:rFonts w:ascii="Arial" w:hAnsi="Arial" w:cs="Arial"/>
          <w:b/>
          <w:sz w:val="36"/>
        </w:rPr>
        <w:t>003/2024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1AE677B3"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bookmarkStart w:id="0" w:name="_Hlk166136311"/>
      <w:r w:rsidR="00AB2CF9" w:rsidRPr="00AB2CF9">
        <w:rPr>
          <w:rFonts w:ascii="Arial" w:hAnsi="Arial" w:cs="Arial"/>
          <w:sz w:val="24"/>
        </w:rPr>
        <w:t xml:space="preserve">Aquisição de Medicamentos Éticos e outros, conforme lista da CMED Anvisa, pelo Sistema Registro de Preços, para atender as necessidades de tratamentos de Saúde com Medicamentos não disponíveis na Farmácia Básica </w:t>
      </w:r>
      <w:r w:rsidR="00AB2CF9">
        <w:rPr>
          <w:rFonts w:ascii="Arial" w:hAnsi="Arial" w:cs="Arial"/>
          <w:sz w:val="24"/>
        </w:rPr>
        <w:t>do Município e Ordens Judiciais</w:t>
      </w:r>
      <w:bookmarkEnd w:id="0"/>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47686D6"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 xml:space="preserve">O presente instrumento regula a tramitação de: Pregão Presencial, no critério de julgamento </w:t>
      </w:r>
      <w:bookmarkStart w:id="1" w:name="_Hlk166136297"/>
      <w:r w:rsidR="001F24D2" w:rsidRPr="001F24D2">
        <w:rPr>
          <w:rFonts w:ascii="Arial" w:hAnsi="Arial" w:cs="Arial"/>
          <w:sz w:val="24"/>
        </w:rPr>
        <w:t xml:space="preserve">Maior Desconto por Item </w:t>
      </w:r>
      <w:bookmarkEnd w:id="1"/>
      <w:r w:rsidR="001F24D2" w:rsidRPr="001F24D2">
        <w:rPr>
          <w:rFonts w:ascii="Arial" w:hAnsi="Arial" w:cs="Arial"/>
          <w:sz w:val="24"/>
        </w:rPr>
        <w:t>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26D122B7"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614AC3">
        <w:rPr>
          <w:rFonts w:ascii="Arial" w:hAnsi="Arial" w:cs="Arial"/>
          <w:sz w:val="24"/>
        </w:rPr>
        <w:t>decreto</w:t>
      </w:r>
      <w:r w:rsidR="000D78DB" w:rsidRPr="00614AC3">
        <w:rPr>
          <w:rFonts w:ascii="Arial" w:hAnsi="Arial" w:cs="Arial"/>
          <w:sz w:val="24"/>
        </w:rPr>
        <w:t>s</w:t>
      </w:r>
      <w:r w:rsidR="00F07132" w:rsidRPr="00614AC3">
        <w:rPr>
          <w:rFonts w:ascii="Arial" w:hAnsi="Arial" w:cs="Arial"/>
          <w:sz w:val="24"/>
        </w:rPr>
        <w:t xml:space="preserve"> Municipa</w:t>
      </w:r>
      <w:r w:rsidR="000D78DB" w:rsidRPr="00614AC3">
        <w:rPr>
          <w:rFonts w:ascii="Arial" w:hAnsi="Arial" w:cs="Arial"/>
          <w:sz w:val="24"/>
        </w:rPr>
        <w:t>is</w:t>
      </w:r>
      <w:r w:rsidR="00F07132" w:rsidRPr="00614AC3">
        <w:rPr>
          <w:rFonts w:ascii="Arial" w:hAnsi="Arial" w:cs="Arial"/>
          <w:sz w:val="24"/>
        </w:rPr>
        <w:t xml:space="preserve"> nº </w:t>
      </w:r>
      <w:r w:rsidR="00614AC3" w:rsidRPr="00614AC3">
        <w:rPr>
          <w:rFonts w:ascii="Arial" w:hAnsi="Arial" w:cs="Arial"/>
          <w:sz w:val="24"/>
        </w:rPr>
        <w:t>30</w:t>
      </w:r>
      <w:r w:rsidR="00F07132" w:rsidRPr="00614AC3">
        <w:rPr>
          <w:rFonts w:ascii="Arial" w:hAnsi="Arial" w:cs="Arial"/>
          <w:sz w:val="24"/>
        </w:rPr>
        <w:t>/2024</w:t>
      </w:r>
      <w:r w:rsidR="00D50886" w:rsidRPr="00614AC3">
        <w:rPr>
          <w:rFonts w:ascii="Arial" w:hAnsi="Arial" w:cs="Arial"/>
          <w:sz w:val="24"/>
        </w:rPr>
        <w:t xml:space="preserve">, </w:t>
      </w:r>
      <w:r w:rsidR="00614AC3" w:rsidRPr="00614AC3">
        <w:rPr>
          <w:rFonts w:ascii="Arial" w:hAnsi="Arial" w:cs="Arial"/>
          <w:sz w:val="24"/>
        </w:rPr>
        <w:t>31</w:t>
      </w:r>
      <w:r w:rsidR="00D50886" w:rsidRPr="00614AC3">
        <w:rPr>
          <w:rFonts w:ascii="Arial" w:hAnsi="Arial" w:cs="Arial"/>
          <w:sz w:val="24"/>
        </w:rPr>
        <w:t>/2024</w:t>
      </w:r>
      <w:r w:rsidRPr="00614AC3">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6977A6C6"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envelopes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ou</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arquivos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serão</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recebidos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durante</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expediente</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normal</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entidade,até</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para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60144460"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w:t>
      </w:r>
      <w:r w:rsidR="00E060A2">
        <w:rPr>
          <w:rFonts w:ascii="Arial" w:eastAsia="Times New Roman" w:hAnsi="Arial" w:cs="Arial"/>
          <w:sz w:val="24"/>
          <w:szCs w:val="20"/>
          <w:lang w:eastAsia="en-US"/>
        </w:rPr>
        <w:t>Getulio Vargas</w:t>
      </w:r>
      <w:r w:rsidRPr="000D78DB">
        <w:rPr>
          <w:rFonts w:ascii="Arial" w:eastAsia="Times New Roman" w:hAnsi="Arial" w:cs="Arial"/>
          <w:sz w:val="24"/>
          <w:szCs w:val="20"/>
          <w:lang w:eastAsia="en-US"/>
        </w:rPr>
        <w:t xml:space="preserve">, nº </w:t>
      </w:r>
      <w:r w:rsidR="00E060A2">
        <w:rPr>
          <w:rFonts w:ascii="Arial" w:eastAsia="Times New Roman" w:hAnsi="Arial" w:cs="Arial"/>
          <w:sz w:val="24"/>
          <w:szCs w:val="20"/>
          <w:lang w:eastAsia="en-US"/>
        </w:rPr>
        <w:t>27</w:t>
      </w:r>
      <w:r w:rsidRPr="000D78DB">
        <w:rPr>
          <w:rFonts w:ascii="Arial" w:eastAsia="Times New Roman" w:hAnsi="Arial" w:cs="Arial"/>
          <w:sz w:val="24"/>
          <w:szCs w:val="20"/>
          <w:lang w:eastAsia="en-US"/>
        </w:rPr>
        <w:t xml:space="preserve">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542AF519"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w:t>
      </w:r>
      <w:r w:rsidR="00E060A2">
        <w:rPr>
          <w:rFonts w:ascii="Arial" w:eastAsia="Times New Roman" w:hAnsi="Arial" w:cs="Arial"/>
          <w:sz w:val="24"/>
          <w:szCs w:val="20"/>
          <w:lang w:eastAsia="en-US"/>
        </w:rPr>
        <w:t>Rio Preto</w:t>
      </w:r>
      <w:r w:rsidRPr="000D78DB">
        <w:rPr>
          <w:rFonts w:ascii="Arial" w:eastAsia="Times New Roman" w:hAnsi="Arial" w:cs="Arial"/>
          <w:sz w:val="24"/>
          <w:szCs w:val="20"/>
          <w:lang w:eastAsia="en-US"/>
        </w:rPr>
        <w:t xml:space="preserve"> - MG </w:t>
      </w:r>
    </w:p>
    <w:p w14:paraId="72746E61" w14:textId="659A9F1E"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w:t>
      </w:r>
      <w:r w:rsidR="00E060A2">
        <w:rPr>
          <w:rFonts w:ascii="Arial" w:eastAsia="Times New Roman" w:hAnsi="Arial" w:cs="Arial"/>
          <w:sz w:val="24"/>
          <w:szCs w:val="20"/>
          <w:lang w:eastAsia="en-US"/>
        </w:rPr>
        <w:t>130</w:t>
      </w:r>
      <w:r w:rsidRPr="000D78DB">
        <w:rPr>
          <w:rFonts w:ascii="Arial" w:eastAsia="Times New Roman" w:hAnsi="Arial" w:cs="Arial"/>
          <w:sz w:val="24"/>
          <w:szCs w:val="20"/>
          <w:lang w:eastAsia="en-US"/>
        </w:rPr>
        <w:t>-000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4A63771C"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00E060A2" w:rsidRPr="00086A2C">
          <w:rPr>
            <w:rStyle w:val="Hyperlink"/>
            <w:rFonts w:ascii="Arial" w:hAnsi="Arial" w:cs="Arial"/>
            <w:sz w:val="24"/>
          </w:rPr>
          <w:t>licitação@riopreto.mg.gov.br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3E4F6AEA"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w:t>
      </w:r>
      <w:r w:rsidR="00F05EF2">
        <w:rPr>
          <w:rFonts w:ascii="Arial" w:hAnsi="Arial" w:cs="Arial"/>
          <w:sz w:val="24"/>
          <w:lang w:val="pt-BR"/>
        </w:rPr>
        <w:t xml:space="preserve"> </w:t>
      </w:r>
      <w:r w:rsidRPr="000D78DB">
        <w:rPr>
          <w:rFonts w:ascii="Arial" w:hAnsi="Arial" w:cs="Arial"/>
          <w:sz w:val="24"/>
          <w:lang w:val="pt-BR"/>
        </w:rPr>
        <w:t>envelopes</w:t>
      </w:r>
      <w:r w:rsidR="00F05EF2">
        <w:rPr>
          <w:rFonts w:ascii="Arial" w:hAnsi="Arial" w:cs="Arial"/>
          <w:sz w:val="24"/>
          <w:lang w:val="pt-BR"/>
        </w:rPr>
        <w:t xml:space="preserve"> </w:t>
      </w:r>
      <w:r w:rsidRPr="000D78DB">
        <w:rPr>
          <w:rFonts w:ascii="Arial" w:hAnsi="Arial" w:cs="Arial"/>
          <w:sz w:val="24"/>
          <w:lang w:val="pt-BR"/>
        </w:rPr>
        <w:t>ou</w:t>
      </w:r>
      <w:r w:rsidR="00F05EF2">
        <w:rPr>
          <w:rFonts w:ascii="Arial" w:hAnsi="Arial" w:cs="Arial"/>
          <w:sz w:val="24"/>
          <w:lang w:val="pt-BR"/>
        </w:rPr>
        <w:t xml:space="preserve"> </w:t>
      </w:r>
      <w:r w:rsidRPr="000D78DB">
        <w:rPr>
          <w:rFonts w:ascii="Arial" w:hAnsi="Arial" w:cs="Arial"/>
          <w:sz w:val="24"/>
          <w:lang w:val="pt-BR"/>
        </w:rPr>
        <w:t>arquivos</w:t>
      </w:r>
      <w:r w:rsidR="00F05EF2">
        <w:rPr>
          <w:rFonts w:ascii="Arial" w:hAnsi="Arial" w:cs="Arial"/>
          <w:sz w:val="24"/>
          <w:lang w:val="pt-BR"/>
        </w:rPr>
        <w:t xml:space="preserve"> </w:t>
      </w:r>
      <w:r w:rsidRPr="000D78DB">
        <w:rPr>
          <w:rFonts w:ascii="Arial" w:hAnsi="Arial" w:cs="Arial"/>
          <w:sz w:val="24"/>
          <w:lang w:val="pt-BR"/>
        </w:rPr>
        <w:t>dos</w:t>
      </w:r>
      <w:r w:rsidR="00F05EF2">
        <w:rPr>
          <w:rFonts w:ascii="Arial" w:hAnsi="Arial" w:cs="Arial"/>
          <w:sz w:val="24"/>
          <w:lang w:val="pt-BR"/>
        </w:rPr>
        <w:t xml:space="preserve"> </w:t>
      </w:r>
      <w:r w:rsidRPr="000D78DB">
        <w:rPr>
          <w:rFonts w:ascii="Arial" w:hAnsi="Arial" w:cs="Arial"/>
          <w:sz w:val="24"/>
          <w:lang w:val="pt-BR"/>
        </w:rPr>
        <w:t>interessados</w:t>
      </w:r>
      <w:r w:rsidR="00F05EF2">
        <w:rPr>
          <w:rFonts w:ascii="Arial" w:hAnsi="Arial" w:cs="Arial"/>
          <w:sz w:val="24"/>
          <w:lang w:val="pt-BR"/>
        </w:rPr>
        <w:t xml:space="preserve"> </w:t>
      </w:r>
      <w:r w:rsidRPr="000D78DB">
        <w:rPr>
          <w:rFonts w:ascii="Arial" w:hAnsi="Arial" w:cs="Arial"/>
          <w:sz w:val="24"/>
          <w:lang w:val="pt-BR"/>
        </w:rPr>
        <w:t>serão</w:t>
      </w:r>
      <w:r w:rsidR="00F05EF2">
        <w:rPr>
          <w:rFonts w:ascii="Arial" w:hAnsi="Arial" w:cs="Arial"/>
          <w:sz w:val="24"/>
          <w:lang w:val="pt-BR"/>
        </w:rPr>
        <w:t xml:space="preserve"> </w:t>
      </w:r>
      <w:r w:rsidRPr="000D78DB">
        <w:rPr>
          <w:rFonts w:ascii="Arial" w:hAnsi="Arial" w:cs="Arial"/>
          <w:sz w:val="24"/>
          <w:lang w:val="pt-BR"/>
        </w:rPr>
        <w:t>abertos</w:t>
      </w:r>
      <w:r w:rsidR="00F05EF2">
        <w:rPr>
          <w:rFonts w:ascii="Arial" w:hAnsi="Arial" w:cs="Arial"/>
          <w:sz w:val="24"/>
          <w:lang w:val="pt-BR"/>
        </w:rPr>
        <w:t xml:space="preserve"> </w:t>
      </w:r>
      <w:r w:rsidRPr="000D78DB">
        <w:rPr>
          <w:rFonts w:ascii="Arial" w:hAnsi="Arial" w:cs="Arial"/>
          <w:sz w:val="24"/>
          <w:lang w:val="pt-BR"/>
        </w:rPr>
        <w:t>em</w:t>
      </w:r>
      <w:r w:rsidR="00F05EF2">
        <w:rPr>
          <w:rFonts w:ascii="Arial" w:hAnsi="Arial" w:cs="Arial"/>
          <w:sz w:val="24"/>
          <w:lang w:val="pt-BR"/>
        </w:rPr>
        <w:t xml:space="preserve"> </w:t>
      </w:r>
      <w:r w:rsidRPr="000D78DB">
        <w:rPr>
          <w:rFonts w:ascii="Arial" w:hAnsi="Arial" w:cs="Arial"/>
          <w:sz w:val="24"/>
          <w:lang w:val="pt-BR"/>
        </w:rPr>
        <w:t>sessão</w:t>
      </w:r>
      <w:r w:rsidR="00F05EF2">
        <w:rPr>
          <w:rFonts w:ascii="Arial" w:hAnsi="Arial" w:cs="Arial"/>
          <w:sz w:val="24"/>
          <w:lang w:val="pt-BR"/>
        </w:rPr>
        <w:t xml:space="preserve"> </w:t>
      </w:r>
      <w:r w:rsidRPr="000D78DB">
        <w:rPr>
          <w:rFonts w:ascii="Arial" w:hAnsi="Arial" w:cs="Arial"/>
          <w:sz w:val="24"/>
          <w:lang w:val="pt-BR"/>
        </w:rPr>
        <w:t>pública,</w:t>
      </w:r>
      <w:r w:rsidR="00F05EF2">
        <w:rPr>
          <w:rFonts w:ascii="Arial" w:hAnsi="Arial" w:cs="Arial"/>
          <w:sz w:val="24"/>
          <w:lang w:val="pt-BR"/>
        </w:rPr>
        <w:t xml:space="preserve"> </w:t>
      </w:r>
      <w:r w:rsidRPr="000D78DB">
        <w:rPr>
          <w:rFonts w:ascii="Arial" w:hAnsi="Arial" w:cs="Arial"/>
          <w:sz w:val="24"/>
          <w:lang w:val="pt-BR"/>
        </w:rPr>
        <w:t>no</w:t>
      </w:r>
      <w:r w:rsidR="00F05EF2">
        <w:rPr>
          <w:rFonts w:ascii="Arial" w:hAnsi="Arial" w:cs="Arial"/>
          <w:sz w:val="24"/>
          <w:lang w:val="pt-BR"/>
        </w:rPr>
        <w:t xml:space="preserve"> </w:t>
      </w:r>
      <w:r w:rsidRPr="000D78DB">
        <w:rPr>
          <w:rFonts w:ascii="Arial" w:hAnsi="Arial" w:cs="Arial"/>
          <w:sz w:val="24"/>
          <w:lang w:val="pt-BR"/>
        </w:rPr>
        <w:t>endereço</w:t>
      </w:r>
      <w:r w:rsidR="00F05EF2">
        <w:rPr>
          <w:rFonts w:ascii="Arial" w:hAnsi="Arial" w:cs="Arial"/>
          <w:sz w:val="24"/>
          <w:lang w:val="pt-BR"/>
        </w:rPr>
        <w:t xml:space="preserve"> </w:t>
      </w:r>
      <w:r w:rsidRPr="000D78DB">
        <w:rPr>
          <w:rFonts w:ascii="Arial" w:hAnsi="Arial" w:cs="Arial"/>
          <w:sz w:val="24"/>
          <w:lang w:val="pt-BR"/>
        </w:rPr>
        <w:t>acima</w:t>
      </w:r>
      <w:r w:rsidR="00F05EF2">
        <w:rPr>
          <w:rFonts w:ascii="Arial" w:hAnsi="Arial" w:cs="Arial"/>
          <w:sz w:val="24"/>
          <w:lang w:val="pt-BR"/>
        </w:rPr>
        <w:t xml:space="preserve"> </w:t>
      </w:r>
      <w:r w:rsidRPr="000D78DB">
        <w:rPr>
          <w:rFonts w:ascii="Arial" w:hAnsi="Arial" w:cs="Arial"/>
          <w:sz w:val="24"/>
          <w:lang w:val="pt-BR"/>
        </w:rPr>
        <w:t>identificado,</w:t>
      </w:r>
      <w:r w:rsidR="00F05EF2">
        <w:rPr>
          <w:rFonts w:ascii="Arial" w:hAnsi="Arial" w:cs="Arial"/>
          <w:sz w:val="24"/>
          <w:lang w:val="pt-BR"/>
        </w:rPr>
        <w:t xml:space="preserve"> </w:t>
      </w:r>
      <w:r w:rsidRPr="000D78DB">
        <w:rPr>
          <w:rFonts w:ascii="Arial" w:hAnsi="Arial" w:cs="Arial"/>
          <w:sz w:val="24"/>
          <w:lang w:val="pt-BR"/>
        </w:rPr>
        <w:t>na</w:t>
      </w:r>
      <w:r w:rsidR="00F05EF2">
        <w:rPr>
          <w:rFonts w:ascii="Arial" w:hAnsi="Arial" w:cs="Arial"/>
          <w:sz w:val="24"/>
          <w:lang w:val="pt-BR"/>
        </w:rPr>
        <w:t xml:space="preserve"> </w:t>
      </w:r>
      <w:r w:rsidRPr="000D78DB">
        <w:rPr>
          <w:rFonts w:ascii="Arial" w:hAnsi="Arial" w:cs="Arial"/>
          <w:sz w:val="24"/>
          <w:lang w:val="pt-BR"/>
        </w:rPr>
        <w:t>seguinte</w:t>
      </w:r>
      <w:r w:rsidR="00F05EF2">
        <w:rPr>
          <w:rFonts w:ascii="Arial" w:hAnsi="Arial" w:cs="Arial"/>
          <w:sz w:val="24"/>
          <w:lang w:val="pt-BR"/>
        </w:rPr>
        <w:t xml:space="preserve"> </w:t>
      </w:r>
      <w:r w:rsidRPr="000D78DB">
        <w:rPr>
          <w:rFonts w:ascii="Arial" w:hAnsi="Arial" w:cs="Arial"/>
          <w:sz w:val="24"/>
          <w:lang w:val="pt-BR"/>
        </w:rPr>
        <w:t>data</w:t>
      </w:r>
      <w:r w:rsidR="00F05EF2">
        <w:rPr>
          <w:rFonts w:ascii="Arial" w:hAnsi="Arial" w:cs="Arial"/>
          <w:sz w:val="24"/>
          <w:lang w:val="pt-BR"/>
        </w:rPr>
        <w:t xml:space="preserve"> </w:t>
      </w:r>
      <w:r w:rsidRPr="000D78DB">
        <w:rPr>
          <w:rFonts w:ascii="Arial" w:hAnsi="Arial" w:cs="Arial"/>
          <w:sz w:val="24"/>
          <w:lang w:val="pt-BR"/>
        </w:rPr>
        <w:t>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31E5AB3F"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AB2CF9">
        <w:rPr>
          <w:rFonts w:ascii="Arial" w:hAnsi="Arial" w:cs="Arial"/>
          <w:b/>
          <w:sz w:val="24"/>
          <w:lang w:val="pt-BR"/>
        </w:rPr>
        <w:t>28</w:t>
      </w:r>
      <w:r w:rsidR="00DA1B63" w:rsidRPr="000D78DB">
        <w:rPr>
          <w:rFonts w:ascii="Arial" w:hAnsi="Arial" w:cs="Arial"/>
          <w:b/>
          <w:sz w:val="24"/>
          <w:lang w:val="pt-BR"/>
        </w:rPr>
        <w:t>/0</w:t>
      </w:r>
      <w:r w:rsidR="00AB2CF9">
        <w:rPr>
          <w:rFonts w:ascii="Arial" w:hAnsi="Arial" w:cs="Arial"/>
          <w:b/>
          <w:sz w:val="24"/>
          <w:lang w:val="pt-BR"/>
        </w:rPr>
        <w:t>5</w:t>
      </w:r>
      <w:r w:rsidRPr="000D78DB">
        <w:rPr>
          <w:rFonts w:ascii="Arial" w:hAnsi="Arial" w:cs="Arial"/>
          <w:b/>
          <w:sz w:val="24"/>
          <w:lang w:val="pt-BR"/>
        </w:rPr>
        <w:t xml:space="preserve">/2024 </w:t>
      </w:r>
    </w:p>
    <w:p w14:paraId="7508F67A" w14:textId="3A4F7C26"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w:t>
      </w:r>
      <w:r w:rsidR="00E060A2">
        <w:rPr>
          <w:rFonts w:ascii="Arial" w:hAnsi="Arial" w:cs="Arial"/>
          <w:b/>
          <w:sz w:val="24"/>
          <w:lang w:val="pt-BR"/>
        </w:rPr>
        <w:t>0</w:t>
      </w:r>
      <w:r w:rsidR="00DA1CBF" w:rsidRPr="000D78DB">
        <w:rPr>
          <w:rFonts w:ascii="Arial" w:hAnsi="Arial" w:cs="Arial"/>
          <w:b/>
          <w:sz w:val="24"/>
          <w:lang w:val="pt-BR"/>
        </w:rPr>
        <w:t>0min.</w:t>
      </w:r>
    </w:p>
    <w:p w14:paraId="754A3148" w14:textId="61525012" w:rsidR="00C15C27" w:rsidRDefault="00C15C27" w:rsidP="00F05EF2">
      <w:pPr>
        <w:spacing w:after="0" w:line="240" w:lineRule="auto"/>
        <w:jc w:val="center"/>
        <w:rPr>
          <w:rFonts w:ascii="Arial" w:hAnsi="Arial" w:cs="Arial"/>
          <w:b/>
          <w:bCs/>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930B2B">
      <w:pPr>
        <w:spacing w:after="0"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w:t>
      </w:r>
      <w:r w:rsidRPr="000D78DB">
        <w:rPr>
          <w:rFonts w:ascii="Arial" w:eastAsia="Times New Roman" w:hAnsi="Arial" w:cs="Arial"/>
          <w:sz w:val="24"/>
          <w:szCs w:val="20"/>
          <w:lang w:eastAsia="en-US"/>
        </w:rPr>
        <w:lastRenderedPageBreak/>
        <w:t>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3.4.2-Inexistirá qualquer vínculo jurídico, empregatício ou de qualquer outra natureza entre o CONTRATANTE e os prepostos, os auxiliares, os profissionais, os </w:t>
      </w:r>
      <w:r w:rsidRPr="000D78DB">
        <w:rPr>
          <w:rFonts w:ascii="Arial" w:eastAsia="Times New Roman" w:hAnsi="Arial" w:cs="Arial"/>
          <w:sz w:val="24"/>
          <w:szCs w:val="20"/>
          <w:lang w:eastAsia="en-US"/>
        </w:rPr>
        <w:lastRenderedPageBreak/>
        <w:t>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4.5-A FISCALIZAÇÃO é exercida no interesse da ADMINISTRAÇÃO e não </w:t>
      </w:r>
      <w:r w:rsidRPr="000D78DB">
        <w:rPr>
          <w:rFonts w:ascii="Arial" w:eastAsia="Times New Roman" w:hAnsi="Arial" w:cs="Arial"/>
          <w:sz w:val="24"/>
          <w:szCs w:val="20"/>
          <w:lang w:eastAsia="en-US"/>
        </w:rPr>
        <w:lastRenderedPageBreak/>
        <w:t>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58564D1C" w14:textId="77777777" w:rsidR="00AB2CF9" w:rsidRPr="000D78DB" w:rsidRDefault="00AB2CF9" w:rsidP="00AB2CF9">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 xml:space="preserve">Este procedimento é desenvolvido sob a modalidade de </w:t>
      </w:r>
      <w:r w:rsidRPr="000D78DB">
        <w:rPr>
          <w:rFonts w:ascii="Arial" w:eastAsia="Calibri" w:hAnsi="Arial" w:cs="Arial"/>
          <w:b/>
          <w:sz w:val="24"/>
          <w:lang w:eastAsia="en-US"/>
        </w:rPr>
        <w:t>Pregão</w:t>
      </w:r>
      <w:r>
        <w:rPr>
          <w:rFonts w:ascii="Arial" w:eastAsia="Calibri" w:hAnsi="Arial" w:cs="Arial"/>
          <w:b/>
          <w:sz w:val="24"/>
          <w:lang w:eastAsia="en-US"/>
        </w:rPr>
        <w:t xml:space="preserve"> </w:t>
      </w:r>
      <w:r w:rsidRPr="000D78DB">
        <w:rPr>
          <w:rFonts w:ascii="Arial" w:eastAsia="Calibri" w:hAnsi="Arial" w:cs="Arial"/>
          <w:b/>
          <w:sz w:val="24"/>
          <w:lang w:eastAsia="en-US"/>
        </w:rPr>
        <w:t>Presencial</w:t>
      </w:r>
      <w:r w:rsidRPr="000D78DB">
        <w:rPr>
          <w:rFonts w:ascii="Arial" w:eastAsia="Calibri" w:hAnsi="Arial" w:cs="Arial"/>
          <w:sz w:val="24"/>
          <w:lang w:eastAsia="en-US"/>
        </w:rPr>
        <w:t xml:space="preserve">,com critério de julgamento tipo </w:t>
      </w:r>
      <w:r>
        <w:rPr>
          <w:rFonts w:ascii="Arial" w:eastAsia="Calibri" w:hAnsi="Arial" w:cs="Arial"/>
          <w:b/>
          <w:sz w:val="24"/>
          <w:lang w:eastAsia="en-US"/>
        </w:rPr>
        <w:t>Maior Desconto</w:t>
      </w:r>
      <w:r w:rsidRPr="000D78DB">
        <w:rPr>
          <w:rFonts w:ascii="Arial" w:eastAsia="Calibri" w:hAnsi="Arial" w:cs="Arial"/>
          <w:b/>
          <w:sz w:val="24"/>
          <w:lang w:eastAsia="en-US"/>
        </w:rPr>
        <w:t xml:space="preserve"> por Item pelo Sistema de Registro de Preço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F05EF2" w:rsidRDefault="00D32EB8" w:rsidP="003B7B25">
      <w:pPr>
        <w:spacing w:after="0" w:line="240" w:lineRule="auto"/>
        <w:jc w:val="center"/>
        <w:rPr>
          <w:rFonts w:ascii="Arial" w:hAnsi="Arial" w:cs="Arial"/>
          <w:b/>
          <w:sz w:val="24"/>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2368E071" w:rsidR="00333AB3" w:rsidRPr="000D78DB" w:rsidRDefault="00E97223" w:rsidP="00333AB3">
      <w:pPr>
        <w:spacing w:after="0" w:line="240" w:lineRule="auto"/>
        <w:jc w:val="center"/>
        <w:rPr>
          <w:rFonts w:ascii="Arial" w:hAnsi="Arial" w:cs="Arial"/>
          <w:b/>
          <w:sz w:val="28"/>
        </w:rPr>
      </w:pPr>
      <w:r w:rsidRPr="00331D9C">
        <w:rPr>
          <w:rFonts w:ascii="Arial" w:hAnsi="Arial" w:cs="Arial"/>
          <w:b/>
          <w:sz w:val="28"/>
        </w:rPr>
        <w:t xml:space="preserve">LICITAÇÃO Nº </w:t>
      </w:r>
      <w:r w:rsidR="00331D9C" w:rsidRPr="00331D9C">
        <w:rPr>
          <w:rFonts w:ascii="Arial" w:hAnsi="Arial" w:cs="Arial"/>
          <w:b/>
          <w:sz w:val="28"/>
        </w:rPr>
        <w:t>008/2024</w:t>
      </w:r>
    </w:p>
    <w:p w14:paraId="544F31B6" w14:textId="3F4D075D"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AB2CF9">
        <w:rPr>
          <w:rFonts w:ascii="Arial" w:hAnsi="Arial" w:cs="Arial"/>
          <w:b/>
          <w:sz w:val="28"/>
        </w:rPr>
        <w:t>003/2024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F05EF2" w:rsidRDefault="00D32EB8" w:rsidP="003B7B25">
      <w:pPr>
        <w:spacing w:after="0" w:line="240" w:lineRule="auto"/>
        <w:jc w:val="center"/>
        <w:rPr>
          <w:rFonts w:ascii="Arial" w:hAnsi="Arial" w:cs="Arial"/>
          <w:b/>
          <w:sz w:val="24"/>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lastRenderedPageBreak/>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 xml:space="preserve">8.1.1.9-Os licitantes que se apresentarem representados com prepostos com poderes necessários para formulação de propostas e para a prática de todos os </w:t>
      </w:r>
      <w:r w:rsidRPr="000D78DB">
        <w:rPr>
          <w:rFonts w:ascii="Arial" w:hAnsi="Arial" w:cs="Arial"/>
          <w:sz w:val="24"/>
        </w:rPr>
        <w:lastRenderedPageBreak/>
        <w:t>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 xml:space="preserve">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w:t>
      </w:r>
      <w:r w:rsidRPr="000D78DB">
        <w:rPr>
          <w:rFonts w:ascii="Arial" w:hAnsi="Arial" w:cs="Arial"/>
          <w:sz w:val="24"/>
        </w:rPr>
        <w:lastRenderedPageBreak/>
        <w:t>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369A3BDA" w:rsidR="00394F32" w:rsidRPr="000D78DB" w:rsidRDefault="00394F32" w:rsidP="00394F32">
      <w:pPr>
        <w:spacing w:after="0" w:line="240" w:lineRule="auto"/>
        <w:jc w:val="center"/>
        <w:rPr>
          <w:rFonts w:ascii="Arial" w:hAnsi="Arial" w:cs="Arial"/>
          <w:b/>
          <w:sz w:val="28"/>
        </w:rPr>
      </w:pPr>
      <w:r w:rsidRPr="00331D9C">
        <w:rPr>
          <w:rFonts w:ascii="Arial" w:hAnsi="Arial" w:cs="Arial"/>
          <w:b/>
          <w:sz w:val="28"/>
        </w:rPr>
        <w:t xml:space="preserve">LICITAÇÃO Nº </w:t>
      </w:r>
      <w:r w:rsidR="00331D9C" w:rsidRPr="00331D9C">
        <w:rPr>
          <w:rFonts w:ascii="Arial" w:hAnsi="Arial" w:cs="Arial"/>
          <w:b/>
          <w:sz w:val="28"/>
        </w:rPr>
        <w:t>008/2024</w:t>
      </w:r>
    </w:p>
    <w:p w14:paraId="58981FD3" w14:textId="3667264D"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AB2CF9">
        <w:rPr>
          <w:rFonts w:ascii="Arial" w:hAnsi="Arial" w:cs="Arial"/>
          <w:b/>
          <w:sz w:val="28"/>
        </w:rPr>
        <w:t>003/2024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F05EF2" w:rsidRDefault="00394F32" w:rsidP="003B7B25">
      <w:pPr>
        <w:spacing w:after="0" w:line="240" w:lineRule="auto"/>
        <w:jc w:val="center"/>
        <w:rPr>
          <w:rFonts w:ascii="Arial" w:hAnsi="Arial" w:cs="Arial"/>
          <w:b/>
          <w:sz w:val="24"/>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77777777" w:rsidR="009D7788"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06B62C66" w14:textId="77777777" w:rsidR="00AB2CF9" w:rsidRDefault="00AB2CF9" w:rsidP="00AB2CF9">
      <w:pPr>
        <w:spacing w:after="0" w:line="240" w:lineRule="auto"/>
        <w:jc w:val="both"/>
        <w:rPr>
          <w:rFonts w:ascii="Arial" w:hAnsi="Arial" w:cs="Arial"/>
          <w:b/>
          <w:sz w:val="24"/>
        </w:rPr>
      </w:pPr>
    </w:p>
    <w:p w14:paraId="0C1932A1" w14:textId="77777777" w:rsidR="00AB2CF9" w:rsidRPr="00781465" w:rsidRDefault="00AB2CF9" w:rsidP="00AB2CF9">
      <w:pPr>
        <w:spacing w:after="0" w:line="240" w:lineRule="auto"/>
        <w:rPr>
          <w:rFonts w:ascii="Arial" w:hAnsi="Arial" w:cs="Arial"/>
          <w:b/>
          <w:sz w:val="24"/>
        </w:rPr>
      </w:pPr>
      <w:r w:rsidRPr="00781465">
        <w:rPr>
          <w:rFonts w:ascii="Arial" w:hAnsi="Arial" w:cs="Arial"/>
          <w:b/>
          <w:sz w:val="24"/>
          <w:u w:val="single"/>
        </w:rPr>
        <w:lastRenderedPageBreak/>
        <w:t>Habilitação Técnica</w:t>
      </w:r>
      <w:r w:rsidRPr="00781465">
        <w:rPr>
          <w:rFonts w:ascii="Arial" w:hAnsi="Arial" w:cs="Arial"/>
          <w:b/>
          <w:sz w:val="24"/>
        </w:rPr>
        <w:t>:</w:t>
      </w:r>
    </w:p>
    <w:p w14:paraId="3DB81365" w14:textId="77777777" w:rsidR="00AB2CF9" w:rsidRPr="00781465" w:rsidRDefault="00AB2CF9" w:rsidP="00AB2CF9">
      <w:pPr>
        <w:pStyle w:val="PargrafodaLista"/>
        <w:numPr>
          <w:ilvl w:val="0"/>
          <w:numId w:val="11"/>
        </w:numPr>
        <w:spacing w:after="0" w:line="240" w:lineRule="auto"/>
        <w:rPr>
          <w:rFonts w:ascii="Arial" w:hAnsi="Arial" w:cs="Arial"/>
          <w:b/>
          <w:sz w:val="24"/>
        </w:rPr>
      </w:pPr>
      <w:r w:rsidRPr="00781465">
        <w:rPr>
          <w:rFonts w:ascii="Arial" w:hAnsi="Arial" w:cs="Arial"/>
          <w:b/>
          <w:sz w:val="24"/>
        </w:rPr>
        <w:t>Registro ou inscrição na entidade profissional competente</w:t>
      </w:r>
      <w:r>
        <w:rPr>
          <w:rFonts w:ascii="Arial" w:hAnsi="Arial" w:cs="Arial"/>
          <w:b/>
          <w:sz w:val="24"/>
        </w:rPr>
        <w:t>(empresa);</w:t>
      </w:r>
    </w:p>
    <w:p w14:paraId="59CCD96A" w14:textId="77777777" w:rsidR="00AB2CF9" w:rsidRPr="00781465" w:rsidRDefault="00AB2CF9" w:rsidP="00AB2CF9">
      <w:pPr>
        <w:pStyle w:val="PargrafodaLista"/>
        <w:numPr>
          <w:ilvl w:val="0"/>
          <w:numId w:val="11"/>
        </w:numPr>
        <w:spacing w:after="0" w:line="240" w:lineRule="auto"/>
        <w:rPr>
          <w:rFonts w:ascii="Arial" w:hAnsi="Arial" w:cs="Arial"/>
          <w:b/>
          <w:sz w:val="24"/>
        </w:rPr>
      </w:pPr>
      <w:r w:rsidRPr="00781465">
        <w:rPr>
          <w:rFonts w:ascii="Arial" w:hAnsi="Arial" w:cs="Arial"/>
          <w:b/>
          <w:sz w:val="24"/>
        </w:rPr>
        <w:t>CRF - Responsável Técnico (farmacêutico)</w:t>
      </w:r>
      <w:r>
        <w:rPr>
          <w:rFonts w:ascii="Arial" w:hAnsi="Arial" w:cs="Arial"/>
          <w:b/>
          <w:sz w:val="24"/>
        </w:rPr>
        <w:t>.</w:t>
      </w:r>
    </w:p>
    <w:p w14:paraId="22BD9B8A" w14:textId="77777777" w:rsidR="00AB2CF9" w:rsidRDefault="00AB2CF9" w:rsidP="00AB2CF9">
      <w:pPr>
        <w:spacing w:after="0" w:line="240" w:lineRule="auto"/>
        <w:rPr>
          <w:rFonts w:ascii="Arial" w:hAnsi="Arial" w:cs="Arial"/>
          <w:b/>
          <w:sz w:val="24"/>
        </w:rPr>
      </w:pPr>
    </w:p>
    <w:p w14:paraId="5F04C36A" w14:textId="77777777" w:rsidR="00AB2CF9" w:rsidRPr="00781465" w:rsidRDefault="00AB2CF9" w:rsidP="00AB2CF9">
      <w:pPr>
        <w:spacing w:after="0" w:line="240" w:lineRule="auto"/>
        <w:rPr>
          <w:rFonts w:ascii="Arial" w:hAnsi="Arial" w:cs="Arial"/>
          <w:b/>
          <w:sz w:val="24"/>
          <w:u w:val="single"/>
        </w:rPr>
      </w:pPr>
      <w:r w:rsidRPr="00781465">
        <w:rPr>
          <w:rFonts w:ascii="Arial" w:hAnsi="Arial" w:cs="Arial"/>
          <w:b/>
          <w:sz w:val="24"/>
          <w:u w:val="single"/>
        </w:rPr>
        <w:t>Alvarás:</w:t>
      </w:r>
    </w:p>
    <w:p w14:paraId="54C9A1E2" w14:textId="77777777" w:rsidR="00AB2CF9" w:rsidRDefault="00AB2CF9" w:rsidP="00AB2CF9">
      <w:pPr>
        <w:pStyle w:val="PargrafodaLista"/>
        <w:numPr>
          <w:ilvl w:val="0"/>
          <w:numId w:val="49"/>
        </w:numPr>
        <w:spacing w:after="0" w:line="240" w:lineRule="auto"/>
        <w:rPr>
          <w:rFonts w:ascii="Arial" w:hAnsi="Arial" w:cs="Arial"/>
          <w:b/>
          <w:sz w:val="24"/>
        </w:rPr>
      </w:pPr>
      <w:r w:rsidRPr="00781465">
        <w:rPr>
          <w:rFonts w:ascii="Arial" w:hAnsi="Arial" w:cs="Arial"/>
          <w:b/>
          <w:sz w:val="24"/>
        </w:rPr>
        <w:t>Alvará de funcionamento concedido pela vigilância sanitária estadual ou municipal</w:t>
      </w:r>
      <w:r>
        <w:rPr>
          <w:rFonts w:ascii="Arial" w:hAnsi="Arial" w:cs="Arial"/>
          <w:b/>
          <w:sz w:val="24"/>
        </w:rPr>
        <w:t>;</w:t>
      </w:r>
    </w:p>
    <w:p w14:paraId="565435EA" w14:textId="77777777" w:rsidR="00AB2CF9" w:rsidRPr="00781465" w:rsidRDefault="00AB2CF9" w:rsidP="00AB2CF9">
      <w:pPr>
        <w:pStyle w:val="PargrafodaLista"/>
        <w:numPr>
          <w:ilvl w:val="0"/>
          <w:numId w:val="49"/>
        </w:numPr>
        <w:spacing w:after="0" w:line="240" w:lineRule="auto"/>
        <w:rPr>
          <w:rFonts w:ascii="Arial" w:hAnsi="Arial" w:cs="Arial"/>
          <w:b/>
          <w:sz w:val="24"/>
        </w:rPr>
      </w:pPr>
      <w:r w:rsidRPr="00781465">
        <w:rPr>
          <w:rFonts w:ascii="Arial" w:hAnsi="Arial" w:cs="Arial"/>
          <w:b/>
          <w:sz w:val="24"/>
        </w:rPr>
        <w:t>Alvará de Localização</w:t>
      </w:r>
    </w:p>
    <w:p w14:paraId="2117BC8F" w14:textId="77777777" w:rsidR="00394F32" w:rsidRPr="00F05EF2"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F05EF2" w:rsidRDefault="00394F32" w:rsidP="00AF5E2E">
      <w:pPr>
        <w:spacing w:after="0" w:line="240" w:lineRule="auto"/>
        <w:rPr>
          <w:rFonts w:ascii="Arial" w:hAnsi="Arial" w:cs="Arial"/>
          <w:b/>
          <w:sz w:val="24"/>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11.1-As dúvidas quanto aos termos utilizados nos documentos que integram este instrumento, bem como qualquer incorreção ou discrepância encontrada nos </w:t>
      </w:r>
      <w:r w:rsidRPr="000D78DB">
        <w:rPr>
          <w:rFonts w:ascii="Arial" w:hAnsi="Arial" w:cs="Arial"/>
          <w:sz w:val="24"/>
        </w:rPr>
        <w:lastRenderedPageBreak/>
        <w:t>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lastRenderedPageBreak/>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lastRenderedPageBreak/>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lastRenderedPageBreak/>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02A4DC9D"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w:t>
      </w:r>
      <w:r w:rsidR="00E060A2">
        <w:rPr>
          <w:rFonts w:ascii="Arial" w:hAnsi="Arial" w:cs="Arial"/>
          <w:sz w:val="24"/>
        </w:rPr>
        <w:t xml:space="preserve"> </w:t>
      </w:r>
      <w:r w:rsidRPr="000D78DB">
        <w:rPr>
          <w:rFonts w:ascii="Arial" w:hAnsi="Arial" w:cs="Arial"/>
          <w:sz w:val="24"/>
        </w:rPr>
        <w:t>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0E9108A6"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lastRenderedPageBreak/>
        <w:t>17.1-As despesas com o objeto desta licitação ser</w:t>
      </w:r>
      <w:r w:rsidR="00B533BA">
        <w:rPr>
          <w:rFonts w:ascii="Arial" w:hAnsi="Arial" w:cs="Arial"/>
          <w:sz w:val="24"/>
        </w:rPr>
        <w:t>á</w:t>
      </w:r>
      <w:r w:rsidRPr="000D78DB">
        <w:rPr>
          <w:rFonts w:ascii="Arial" w:hAnsi="Arial" w:cs="Arial"/>
          <w:sz w:val="24"/>
        </w:rPr>
        <w:t xml:space="preserve"> suportada pela seguinte dotação orçamentária:</w:t>
      </w:r>
    </w:p>
    <w:p w14:paraId="7550C61D" w14:textId="012B6E41" w:rsidR="009B0EF9" w:rsidRPr="000D78DB" w:rsidRDefault="009B0EF9"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SECRETARIA DE </w:t>
      </w:r>
      <w:r w:rsidR="00AB2CF9">
        <w:rPr>
          <w:rFonts w:ascii="Arial" w:hAnsi="Arial" w:cs="Arial"/>
          <w:b/>
          <w:sz w:val="24"/>
        </w:rPr>
        <w:t>SAÚDE</w:t>
      </w:r>
    </w:p>
    <w:p w14:paraId="4A921B8C" w14:textId="1F4FFCBD" w:rsidR="00E060A2" w:rsidRPr="00B533BA" w:rsidRDefault="00B533BA" w:rsidP="00E060A2">
      <w:pPr>
        <w:spacing w:after="0" w:line="240" w:lineRule="auto"/>
        <w:jc w:val="both"/>
        <w:rPr>
          <w:rFonts w:ascii="Arial" w:hAnsi="Arial" w:cs="Arial"/>
          <w:b/>
          <w:sz w:val="18"/>
          <w:szCs w:val="24"/>
        </w:rPr>
      </w:pPr>
      <w:r w:rsidRPr="00B533BA">
        <w:rPr>
          <w:rFonts w:ascii="Arial" w:hAnsi="Arial" w:cs="Arial"/>
          <w:b/>
          <w:sz w:val="18"/>
          <w:szCs w:val="24"/>
        </w:rPr>
        <w:t>3.3.90.30.00.2.05.02.10.302.0013.2.0111</w:t>
      </w:r>
      <w:r w:rsidR="00E060A2" w:rsidRPr="00B533BA">
        <w:rPr>
          <w:rFonts w:ascii="Arial" w:hAnsi="Arial" w:cs="Arial"/>
          <w:b/>
          <w:sz w:val="18"/>
          <w:szCs w:val="24"/>
        </w:rPr>
        <w:t>-</w:t>
      </w:r>
      <w:r w:rsidRPr="00B533BA">
        <w:rPr>
          <w:rFonts w:ascii="Arial" w:hAnsi="Arial" w:cs="Arial"/>
          <w:b/>
          <w:sz w:val="18"/>
          <w:szCs w:val="24"/>
        </w:rPr>
        <w:t>DISTRIB. MEDICAMENTO DE ALTA E MEDIA COMPLEXIDADE</w:t>
      </w:r>
    </w:p>
    <w:p w14:paraId="5AB872AF" w14:textId="77777777" w:rsidR="00E060A2" w:rsidRPr="00F05EF2" w:rsidRDefault="00E060A2" w:rsidP="00E060A2">
      <w:pPr>
        <w:spacing w:after="0" w:line="240" w:lineRule="auto"/>
        <w:jc w:val="both"/>
        <w:rPr>
          <w:rFonts w:ascii="Arial" w:hAnsi="Arial" w:cs="Arial"/>
          <w:b/>
          <w:sz w:val="24"/>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lastRenderedPageBreak/>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 xml:space="preserve">18.4-Para a aplicação das sanções de impedimento de licitar e contratar e de declaração de inidoneidade para licitar ou contratar com a Administração Pública, será necessária a instauração de processo de responsabilização, a ser conduzido </w:t>
      </w:r>
      <w:r w:rsidRPr="000D78DB">
        <w:rPr>
          <w:rFonts w:ascii="Arial" w:hAnsi="Arial" w:cs="Arial"/>
          <w:sz w:val="24"/>
        </w:rPr>
        <w:lastRenderedPageBreak/>
        <w:t>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6954B1D1"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4737B3">
        <w:rPr>
          <w:rFonts w:ascii="Arial" w:hAnsi="Arial" w:cs="Arial"/>
          <w:b/>
          <w:sz w:val="24"/>
        </w:rPr>
        <w:t>E.T.P</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lastRenderedPageBreak/>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1AE6BF73" w:rsidR="00EA6F70" w:rsidRPr="000D78DB" w:rsidRDefault="00E060A2" w:rsidP="00EB1CFB">
      <w:pPr>
        <w:spacing w:after="0" w:line="240" w:lineRule="auto"/>
        <w:jc w:val="both"/>
        <w:rPr>
          <w:rFonts w:ascii="Arial" w:hAnsi="Arial" w:cs="Arial"/>
          <w:sz w:val="24"/>
        </w:rPr>
      </w:pPr>
      <w:r>
        <w:rPr>
          <w:rFonts w:ascii="Arial" w:hAnsi="Arial" w:cs="Arial"/>
          <w:sz w:val="24"/>
        </w:rPr>
        <w:t>Rio Preto</w:t>
      </w:r>
      <w:r w:rsidR="00960D1F" w:rsidRPr="000D78DB">
        <w:rPr>
          <w:rFonts w:ascii="Arial" w:hAnsi="Arial" w:cs="Arial"/>
          <w:sz w:val="24"/>
        </w:rPr>
        <w:t xml:space="preserve">, </w:t>
      </w:r>
      <w:r w:rsidR="00AB2CF9">
        <w:rPr>
          <w:rFonts w:ascii="Arial" w:hAnsi="Arial" w:cs="Arial"/>
          <w:sz w:val="24"/>
        </w:rPr>
        <w:t>09 de maio</w:t>
      </w:r>
      <w:r w:rsidR="00960D1F" w:rsidRPr="000D78DB">
        <w:rPr>
          <w:rFonts w:ascii="Arial" w:hAnsi="Arial" w:cs="Arial"/>
          <w:sz w:val="24"/>
        </w:rPr>
        <w:t xml:space="preserve"> de 2024.</w:t>
      </w:r>
    </w:p>
    <w:p w14:paraId="0F57E0B9" w14:textId="77777777" w:rsidR="00E060A2" w:rsidRPr="000D78DB" w:rsidRDefault="00E060A2" w:rsidP="00960D1F">
      <w:pPr>
        <w:spacing w:after="0" w:line="240" w:lineRule="auto"/>
        <w:jc w:val="center"/>
        <w:rPr>
          <w:rFonts w:ascii="Arial" w:hAnsi="Arial" w:cs="Arial"/>
          <w:sz w:val="24"/>
        </w:rPr>
      </w:pPr>
    </w:p>
    <w:p w14:paraId="3F145484"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_______________________________</w:t>
      </w:r>
    </w:p>
    <w:p w14:paraId="09FB1636"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Mariane Silva do Nascimento Pereira</w:t>
      </w:r>
    </w:p>
    <w:p w14:paraId="008FC952"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Agente de Compras Municipal</w:t>
      </w:r>
    </w:p>
    <w:p w14:paraId="272B0F01" w14:textId="47ED5F72"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 xml:space="preserve">Portaria n° </w:t>
      </w:r>
      <w:r w:rsidR="00AB2CF9">
        <w:rPr>
          <w:rFonts w:ascii="Arial" w:hAnsi="Arial" w:cs="Arial"/>
          <w:b/>
          <w:sz w:val="24"/>
        </w:rPr>
        <w:t>003/2024</w:t>
      </w:r>
      <w:r w:rsidRPr="00E060A2">
        <w:rPr>
          <w:rFonts w:ascii="Arial" w:hAnsi="Arial" w:cs="Arial"/>
          <w:b/>
          <w:sz w:val="24"/>
        </w:rPr>
        <w:t>– PMRP</w:t>
      </w:r>
    </w:p>
    <w:p w14:paraId="16C3E52E" w14:textId="77777777" w:rsidR="00E060A2" w:rsidRDefault="00E060A2" w:rsidP="00E060A2">
      <w:pPr>
        <w:spacing w:after="0" w:line="240" w:lineRule="auto"/>
        <w:jc w:val="center"/>
        <w:rPr>
          <w:rFonts w:ascii="Arial" w:hAnsi="Arial" w:cs="Arial"/>
          <w:b/>
          <w:sz w:val="24"/>
        </w:rPr>
      </w:pPr>
    </w:p>
    <w:p w14:paraId="40BF992F" w14:textId="77777777" w:rsidR="00930B2B" w:rsidRDefault="00930B2B" w:rsidP="00E060A2">
      <w:pPr>
        <w:spacing w:after="0" w:line="240" w:lineRule="auto"/>
        <w:jc w:val="center"/>
        <w:rPr>
          <w:rFonts w:ascii="Arial" w:hAnsi="Arial" w:cs="Arial"/>
          <w:b/>
          <w:sz w:val="24"/>
        </w:rPr>
      </w:pPr>
    </w:p>
    <w:p w14:paraId="58F31D2B" w14:textId="77777777" w:rsidR="00930B2B" w:rsidRPr="00E060A2" w:rsidRDefault="00930B2B" w:rsidP="00E060A2">
      <w:pPr>
        <w:spacing w:after="0" w:line="240" w:lineRule="auto"/>
        <w:jc w:val="center"/>
        <w:rPr>
          <w:rFonts w:ascii="Arial" w:hAnsi="Arial" w:cs="Arial"/>
          <w:b/>
          <w:sz w:val="24"/>
        </w:rPr>
      </w:pPr>
    </w:p>
    <w:p w14:paraId="63C30262" w14:textId="77777777" w:rsidR="00E060A2" w:rsidRDefault="00E060A2" w:rsidP="00E060A2">
      <w:pPr>
        <w:spacing w:after="0" w:line="240" w:lineRule="auto"/>
        <w:jc w:val="center"/>
        <w:rPr>
          <w:rFonts w:ascii="Arial" w:hAnsi="Arial" w:cs="Arial"/>
          <w:b/>
          <w:sz w:val="24"/>
        </w:rPr>
        <w:sectPr w:rsidR="00E060A2" w:rsidSect="00625B9C">
          <w:headerReference w:type="default" r:id="rId9"/>
          <w:type w:val="continuous"/>
          <w:pgSz w:w="11906" w:h="16838"/>
          <w:pgMar w:top="1417" w:right="1133" w:bottom="851" w:left="1701" w:header="708" w:footer="708" w:gutter="0"/>
          <w:cols w:space="708"/>
          <w:docGrid w:linePitch="360"/>
        </w:sectPr>
      </w:pPr>
    </w:p>
    <w:p w14:paraId="095CB834"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w:t>
      </w:r>
    </w:p>
    <w:p w14:paraId="45134642"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Viviane de Oliveira Silva</w:t>
      </w:r>
    </w:p>
    <w:p w14:paraId="0F7B21A1"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Comissão de Contratação</w:t>
      </w:r>
    </w:p>
    <w:p w14:paraId="01C5D431" w14:textId="7DAE5368"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 xml:space="preserve">Portaria n° </w:t>
      </w:r>
      <w:r w:rsidR="00AB2CF9">
        <w:rPr>
          <w:rFonts w:ascii="Arial" w:hAnsi="Arial" w:cs="Arial"/>
          <w:b/>
          <w:sz w:val="24"/>
        </w:rPr>
        <w:t>003/2024</w:t>
      </w:r>
      <w:r w:rsidRPr="00E060A2">
        <w:rPr>
          <w:rFonts w:ascii="Arial" w:hAnsi="Arial" w:cs="Arial"/>
          <w:b/>
          <w:sz w:val="24"/>
        </w:rPr>
        <w:t xml:space="preserve"> – PMRP</w:t>
      </w:r>
    </w:p>
    <w:p w14:paraId="1D69FFD8" w14:textId="77777777" w:rsidR="00E060A2" w:rsidRDefault="00E060A2" w:rsidP="00E060A2">
      <w:pPr>
        <w:spacing w:after="0" w:line="240" w:lineRule="auto"/>
        <w:jc w:val="center"/>
        <w:rPr>
          <w:rFonts w:ascii="Arial" w:hAnsi="Arial" w:cs="Arial"/>
          <w:b/>
          <w:sz w:val="24"/>
        </w:rPr>
      </w:pPr>
    </w:p>
    <w:p w14:paraId="0688C31D"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_____________________________</w:t>
      </w:r>
    </w:p>
    <w:p w14:paraId="47B1D825"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Laura Duarte de Melo Cabral</w:t>
      </w:r>
    </w:p>
    <w:p w14:paraId="0CBDEE84"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Comissão de Contratação</w:t>
      </w:r>
    </w:p>
    <w:p w14:paraId="6D740715" w14:textId="7F0CF5FB"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 xml:space="preserve">Portaria n° </w:t>
      </w:r>
      <w:r w:rsidR="00AB2CF9">
        <w:rPr>
          <w:rFonts w:ascii="Arial" w:hAnsi="Arial" w:cs="Arial"/>
          <w:b/>
          <w:sz w:val="24"/>
        </w:rPr>
        <w:t>003/2024</w:t>
      </w:r>
      <w:r w:rsidRPr="00E060A2">
        <w:rPr>
          <w:rFonts w:ascii="Arial" w:hAnsi="Arial" w:cs="Arial"/>
          <w:b/>
          <w:sz w:val="24"/>
        </w:rPr>
        <w:t xml:space="preserve"> – PMRP</w:t>
      </w:r>
    </w:p>
    <w:p w14:paraId="4B3F5B58" w14:textId="77777777" w:rsidR="00E060A2" w:rsidRDefault="00E060A2" w:rsidP="00E060A2">
      <w:pPr>
        <w:spacing w:after="0" w:line="240" w:lineRule="auto"/>
        <w:jc w:val="center"/>
        <w:rPr>
          <w:rFonts w:ascii="Arial" w:hAnsi="Arial" w:cs="Arial"/>
          <w:b/>
          <w:sz w:val="24"/>
        </w:rPr>
        <w:sectPr w:rsidR="00E060A2" w:rsidSect="00625B9C">
          <w:type w:val="continuous"/>
          <w:pgSz w:w="11906" w:h="16838"/>
          <w:pgMar w:top="1417" w:right="1133" w:bottom="1417" w:left="1701" w:header="708" w:footer="708" w:gutter="0"/>
          <w:cols w:num="2" w:space="708"/>
          <w:docGrid w:linePitch="360"/>
        </w:sectPr>
      </w:pPr>
    </w:p>
    <w:p w14:paraId="17409543"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 xml:space="preserve"> </w:t>
      </w:r>
    </w:p>
    <w:p w14:paraId="6CE24D37" w14:textId="77777777" w:rsidR="00E060A2" w:rsidRPr="00E060A2" w:rsidRDefault="00E060A2" w:rsidP="00E060A2">
      <w:pPr>
        <w:spacing w:after="0" w:line="240" w:lineRule="auto"/>
        <w:jc w:val="center"/>
        <w:rPr>
          <w:rFonts w:ascii="Arial" w:hAnsi="Arial" w:cs="Arial"/>
          <w:b/>
          <w:sz w:val="24"/>
        </w:rPr>
      </w:pPr>
    </w:p>
    <w:p w14:paraId="40B93709"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___________________________________</w:t>
      </w:r>
    </w:p>
    <w:p w14:paraId="1C811815"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Inacio de Loyola Machado Ferreira</w:t>
      </w:r>
    </w:p>
    <w:p w14:paraId="30D903DE" w14:textId="1F859FDE" w:rsidR="00B42FE8" w:rsidRPr="000D78DB" w:rsidRDefault="00E060A2" w:rsidP="00E060A2">
      <w:pPr>
        <w:spacing w:after="0" w:line="240" w:lineRule="auto"/>
        <w:jc w:val="center"/>
        <w:rPr>
          <w:rFonts w:ascii="Arial" w:hAnsi="Arial" w:cs="Arial"/>
          <w:b/>
          <w:sz w:val="24"/>
        </w:rPr>
        <w:sectPr w:rsidR="00B42FE8" w:rsidRPr="000D78DB" w:rsidSect="00625B9C">
          <w:type w:val="continuous"/>
          <w:pgSz w:w="11906" w:h="16838"/>
          <w:pgMar w:top="1417" w:right="1133" w:bottom="1417" w:left="1701" w:header="708" w:footer="708" w:gutter="0"/>
          <w:cols w:space="708"/>
          <w:docGrid w:linePitch="360"/>
        </w:sectPr>
      </w:pPr>
      <w:r w:rsidRPr="00E060A2">
        <w:rPr>
          <w:rFonts w:ascii="Arial" w:hAnsi="Arial" w:cs="Arial"/>
          <w:b/>
          <w:sz w:val="24"/>
        </w:rPr>
        <w:t>Prefeito Municipal</w:t>
      </w:r>
    </w:p>
    <w:p w14:paraId="3E78CF88" w14:textId="77777777" w:rsidR="00930B2B" w:rsidRDefault="00930B2B" w:rsidP="005D5D05">
      <w:pPr>
        <w:spacing w:after="0" w:line="240" w:lineRule="auto"/>
        <w:jc w:val="center"/>
        <w:rPr>
          <w:rFonts w:ascii="Arial" w:hAnsi="Arial" w:cs="Arial"/>
          <w:b/>
          <w:sz w:val="36"/>
        </w:rPr>
      </w:pPr>
    </w:p>
    <w:p w14:paraId="56602139" w14:textId="77777777" w:rsidR="00F05EF2" w:rsidRDefault="00F05EF2" w:rsidP="005D5D05">
      <w:pPr>
        <w:spacing w:after="0" w:line="240" w:lineRule="auto"/>
        <w:jc w:val="center"/>
        <w:rPr>
          <w:rFonts w:ascii="Arial" w:hAnsi="Arial" w:cs="Arial"/>
          <w:b/>
          <w:sz w:val="36"/>
        </w:rPr>
      </w:pPr>
    </w:p>
    <w:p w14:paraId="40E75D80" w14:textId="77777777" w:rsidR="00F05EF2" w:rsidRDefault="00F05EF2" w:rsidP="005D5D05">
      <w:pPr>
        <w:spacing w:after="0" w:line="240" w:lineRule="auto"/>
        <w:jc w:val="center"/>
        <w:rPr>
          <w:rFonts w:ascii="Arial" w:hAnsi="Arial" w:cs="Arial"/>
          <w:b/>
          <w:sz w:val="36"/>
        </w:rPr>
      </w:pPr>
    </w:p>
    <w:p w14:paraId="06FAD085" w14:textId="77777777" w:rsidR="00F05EF2" w:rsidRDefault="00F05EF2" w:rsidP="005D5D05">
      <w:pPr>
        <w:spacing w:after="0" w:line="240" w:lineRule="auto"/>
        <w:jc w:val="center"/>
        <w:rPr>
          <w:rFonts w:ascii="Arial" w:hAnsi="Arial" w:cs="Arial"/>
          <w:b/>
          <w:sz w:val="36"/>
        </w:rPr>
      </w:pPr>
    </w:p>
    <w:p w14:paraId="5F1E29B3" w14:textId="77777777" w:rsidR="00F05EF2" w:rsidRDefault="00F05EF2" w:rsidP="005D5D05">
      <w:pPr>
        <w:spacing w:after="0" w:line="240" w:lineRule="auto"/>
        <w:jc w:val="center"/>
        <w:rPr>
          <w:rFonts w:ascii="Arial" w:hAnsi="Arial" w:cs="Arial"/>
          <w:b/>
          <w:sz w:val="36"/>
        </w:rPr>
      </w:pPr>
    </w:p>
    <w:p w14:paraId="23329863" w14:textId="77777777" w:rsidR="00F05EF2" w:rsidRDefault="00F05EF2" w:rsidP="005D5D05">
      <w:pPr>
        <w:spacing w:after="0" w:line="240" w:lineRule="auto"/>
        <w:jc w:val="center"/>
        <w:rPr>
          <w:rFonts w:ascii="Arial" w:hAnsi="Arial" w:cs="Arial"/>
          <w:b/>
          <w:sz w:val="36"/>
        </w:rPr>
      </w:pPr>
    </w:p>
    <w:p w14:paraId="670CD811" w14:textId="77777777" w:rsidR="00F05EF2" w:rsidRDefault="00F05EF2" w:rsidP="005D5D05">
      <w:pPr>
        <w:spacing w:after="0" w:line="240" w:lineRule="auto"/>
        <w:jc w:val="center"/>
        <w:rPr>
          <w:rFonts w:ascii="Arial" w:hAnsi="Arial" w:cs="Arial"/>
          <w:b/>
          <w:sz w:val="36"/>
        </w:rPr>
      </w:pPr>
    </w:p>
    <w:p w14:paraId="72C9F6AA" w14:textId="77777777" w:rsidR="00F05EF2" w:rsidRDefault="00F05EF2" w:rsidP="005D5D05">
      <w:pPr>
        <w:spacing w:after="0" w:line="240" w:lineRule="auto"/>
        <w:jc w:val="center"/>
        <w:rPr>
          <w:rFonts w:ascii="Arial" w:hAnsi="Arial" w:cs="Arial"/>
          <w:b/>
          <w:sz w:val="36"/>
        </w:rPr>
      </w:pPr>
    </w:p>
    <w:p w14:paraId="4908C694" w14:textId="77777777" w:rsidR="00F05EF2" w:rsidRDefault="00F05EF2" w:rsidP="005D5D05">
      <w:pPr>
        <w:spacing w:after="0" w:line="240" w:lineRule="auto"/>
        <w:jc w:val="center"/>
        <w:rPr>
          <w:rFonts w:ascii="Arial" w:hAnsi="Arial" w:cs="Arial"/>
          <w:b/>
          <w:sz w:val="36"/>
        </w:rPr>
      </w:pPr>
    </w:p>
    <w:p w14:paraId="70B6E81D" w14:textId="77777777" w:rsidR="00F05EF2" w:rsidRDefault="00F05EF2" w:rsidP="005D5D05">
      <w:pPr>
        <w:spacing w:after="0" w:line="240" w:lineRule="auto"/>
        <w:jc w:val="center"/>
        <w:rPr>
          <w:rFonts w:ascii="Arial" w:hAnsi="Arial" w:cs="Arial"/>
          <w:b/>
          <w:sz w:val="36"/>
        </w:rPr>
      </w:pPr>
    </w:p>
    <w:p w14:paraId="33F3A443" w14:textId="77777777" w:rsidR="00F05EF2" w:rsidRDefault="00F05EF2" w:rsidP="005D5D05">
      <w:pPr>
        <w:spacing w:after="0" w:line="240" w:lineRule="auto"/>
        <w:jc w:val="center"/>
        <w:rPr>
          <w:rFonts w:ascii="Arial" w:hAnsi="Arial" w:cs="Arial"/>
          <w:b/>
          <w:sz w:val="36"/>
        </w:rPr>
      </w:pPr>
    </w:p>
    <w:p w14:paraId="24F15E41" w14:textId="77777777" w:rsidR="00F05EF2" w:rsidRDefault="00F05EF2" w:rsidP="005D5D05">
      <w:pPr>
        <w:spacing w:after="0" w:line="240" w:lineRule="auto"/>
        <w:jc w:val="center"/>
        <w:rPr>
          <w:rFonts w:ascii="Arial" w:hAnsi="Arial" w:cs="Arial"/>
          <w:b/>
          <w:sz w:val="36"/>
        </w:rPr>
      </w:pPr>
    </w:p>
    <w:p w14:paraId="5AB9BB21" w14:textId="77777777" w:rsidR="00F05EF2" w:rsidRDefault="00F05EF2" w:rsidP="005D5D05">
      <w:pPr>
        <w:spacing w:after="0" w:line="240" w:lineRule="auto"/>
        <w:jc w:val="center"/>
        <w:rPr>
          <w:rFonts w:ascii="Arial" w:hAnsi="Arial" w:cs="Arial"/>
          <w:b/>
          <w:sz w:val="36"/>
        </w:rPr>
      </w:pPr>
    </w:p>
    <w:p w14:paraId="214B5BB2" w14:textId="77777777" w:rsidR="00AB2CF9" w:rsidRDefault="00AB2CF9" w:rsidP="005D5D05">
      <w:pPr>
        <w:spacing w:after="0" w:line="240" w:lineRule="auto"/>
        <w:jc w:val="center"/>
        <w:rPr>
          <w:rFonts w:ascii="Arial" w:hAnsi="Arial" w:cs="Arial"/>
          <w:b/>
          <w:sz w:val="36"/>
        </w:rPr>
      </w:pPr>
    </w:p>
    <w:p w14:paraId="723F25DE" w14:textId="72C65A08"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25A85AE9" w:rsidR="005D5D05" w:rsidRPr="000D78DB" w:rsidRDefault="005D5D05" w:rsidP="005D5D05">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297B8D6B" w14:textId="1EE815F9" w:rsidR="00EA6F70"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11582C8E" w14:textId="77777777" w:rsidR="001A1E19" w:rsidRPr="001A1E19" w:rsidRDefault="001A1E19" w:rsidP="005D5D05">
      <w:pPr>
        <w:spacing w:after="0" w:line="240" w:lineRule="auto"/>
        <w:jc w:val="center"/>
        <w:rPr>
          <w:rFonts w:ascii="Arial" w:hAnsi="Arial" w:cs="Arial"/>
          <w:b/>
          <w:sz w:val="24"/>
        </w:rPr>
      </w:pPr>
    </w:p>
    <w:p w14:paraId="2C5D5CF2" w14:textId="77777777" w:rsidR="00CA2EA3" w:rsidRPr="00CA2EA3" w:rsidRDefault="00CA2EA3" w:rsidP="00CA2EA3">
      <w:pPr>
        <w:autoSpaceDE w:val="0"/>
        <w:autoSpaceDN w:val="0"/>
        <w:adjustRightInd w:val="0"/>
        <w:spacing w:after="0" w:line="240" w:lineRule="auto"/>
        <w:jc w:val="center"/>
        <w:rPr>
          <w:rFonts w:ascii="Arial" w:hAnsi="Arial" w:cs="Arial"/>
          <w:b/>
          <w:bCs/>
          <w:noProof w:val="0"/>
          <w:sz w:val="28"/>
          <w:szCs w:val="32"/>
        </w:rPr>
      </w:pPr>
      <w:bookmarkStart w:id="2" w:name="_Hlk162956567"/>
      <w:r w:rsidRPr="00CA2EA3">
        <w:rPr>
          <w:rFonts w:ascii="Arial" w:hAnsi="Arial" w:cs="Arial"/>
          <w:b/>
          <w:bCs/>
          <w:noProof w:val="0"/>
          <w:sz w:val="28"/>
          <w:szCs w:val="32"/>
        </w:rPr>
        <w:t>TERMO DE REFERENCIA</w:t>
      </w:r>
      <w:bookmarkEnd w:id="2"/>
    </w:p>
    <w:p w14:paraId="14C3766D" w14:textId="77777777" w:rsidR="00CA2EA3" w:rsidRPr="00CA2EA3" w:rsidRDefault="00CA2EA3" w:rsidP="00CA2EA3">
      <w:pPr>
        <w:autoSpaceDE w:val="0"/>
        <w:autoSpaceDN w:val="0"/>
        <w:adjustRightInd w:val="0"/>
        <w:spacing w:after="0" w:line="240" w:lineRule="auto"/>
        <w:jc w:val="center"/>
        <w:rPr>
          <w:rFonts w:ascii="Arial" w:hAnsi="Arial" w:cs="Arial"/>
          <w:b/>
          <w:bCs/>
          <w:noProof w:val="0"/>
          <w:sz w:val="32"/>
          <w:szCs w:val="32"/>
          <w:u w:val="single"/>
        </w:rPr>
      </w:pPr>
    </w:p>
    <w:p w14:paraId="29A2E427" w14:textId="77777777" w:rsidR="00CA2EA3" w:rsidRPr="00CA2EA3" w:rsidRDefault="00CA2EA3" w:rsidP="00CA2EA3">
      <w:pPr>
        <w:spacing w:after="0" w:line="240" w:lineRule="auto"/>
        <w:rPr>
          <w:rFonts w:ascii="Arial" w:hAnsi="Arial" w:cs="Arial"/>
          <w:b/>
          <w:noProof w:val="0"/>
          <w:sz w:val="24"/>
        </w:rPr>
      </w:pPr>
      <w:r w:rsidRPr="00CA2EA3">
        <w:rPr>
          <w:rFonts w:ascii="Arial" w:hAnsi="Arial" w:cs="Arial"/>
          <w:b/>
          <w:noProof w:val="0"/>
          <w:sz w:val="24"/>
        </w:rPr>
        <w:t>1 – DO OBJETO:</w:t>
      </w:r>
    </w:p>
    <w:p w14:paraId="69177A9E"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1.1-</w:t>
      </w:r>
      <w:r w:rsidRPr="00CA2EA3">
        <w:rPr>
          <w:rFonts w:ascii="Arial" w:hAnsi="Arial" w:cs="Arial"/>
          <w:noProof w:val="0"/>
          <w:sz w:val="24"/>
        </w:rPr>
        <w:t>Aquisição de Medicamentos Éticos e outros, conforme lista da CMED Anvisa, pelo Sistema Registro de Preços, para atender as necessidades de tratamentos de Saúde com Medicamentos não disponíveis na Farmácia Básica do Município e Ordens Judiciais.</w:t>
      </w:r>
    </w:p>
    <w:p w14:paraId="44C7E00E" w14:textId="77777777" w:rsidR="00CA2EA3" w:rsidRPr="00CA2EA3" w:rsidRDefault="00CA2EA3" w:rsidP="00CA2EA3">
      <w:pPr>
        <w:spacing w:after="0" w:line="240" w:lineRule="auto"/>
        <w:jc w:val="both"/>
        <w:rPr>
          <w:rFonts w:ascii="Arial" w:hAnsi="Arial" w:cs="Arial"/>
          <w:b/>
          <w:noProof w:val="0"/>
          <w:sz w:val="24"/>
        </w:rPr>
      </w:pPr>
    </w:p>
    <w:p w14:paraId="42EB5F10" w14:textId="77777777" w:rsidR="00CA2EA3" w:rsidRPr="00CA2EA3" w:rsidRDefault="00CA2EA3" w:rsidP="00CA2EA3">
      <w:pPr>
        <w:spacing w:after="0" w:line="240" w:lineRule="auto"/>
        <w:jc w:val="both"/>
        <w:rPr>
          <w:rFonts w:ascii="Arial" w:hAnsi="Arial" w:cs="Arial"/>
          <w:b/>
          <w:noProof w:val="0"/>
          <w:sz w:val="24"/>
        </w:rPr>
      </w:pPr>
      <w:r w:rsidRPr="00CA2EA3">
        <w:rPr>
          <w:rFonts w:ascii="Arial" w:hAnsi="Arial" w:cs="Arial"/>
          <w:b/>
          <w:noProof w:val="0"/>
          <w:sz w:val="24"/>
        </w:rPr>
        <w:t>2 – OBJETIVO DA CONTRATAÇÃO E JUSTIFICATIVA:</w:t>
      </w:r>
    </w:p>
    <w:p w14:paraId="5AAACAD1" w14:textId="77777777" w:rsidR="00CA2EA3" w:rsidRPr="00CA2EA3" w:rsidRDefault="00CA2EA3" w:rsidP="00CA2EA3">
      <w:pPr>
        <w:spacing w:after="0" w:line="240" w:lineRule="auto"/>
        <w:jc w:val="both"/>
        <w:rPr>
          <w:rFonts w:ascii="Arial" w:hAnsi="Arial" w:cs="Arial"/>
          <w:noProof w:val="0"/>
          <w:sz w:val="28"/>
          <w:szCs w:val="24"/>
        </w:rPr>
      </w:pPr>
      <w:r w:rsidRPr="00CA2EA3">
        <w:rPr>
          <w:rFonts w:ascii="Arial" w:hAnsi="Arial" w:cs="Arial"/>
          <w:b/>
          <w:bCs/>
          <w:noProof w:val="0"/>
          <w:sz w:val="24"/>
          <w:szCs w:val="24"/>
        </w:rPr>
        <w:t>2.1</w:t>
      </w:r>
      <w:r w:rsidRPr="00CA2EA3">
        <w:rPr>
          <w:rFonts w:ascii="Arial" w:hAnsi="Arial" w:cs="Arial"/>
          <w:b/>
          <w:noProof w:val="0"/>
          <w:sz w:val="24"/>
          <w:szCs w:val="24"/>
        </w:rPr>
        <w:t>-</w:t>
      </w:r>
      <w:r w:rsidRPr="00CA2EA3">
        <w:rPr>
          <w:rFonts w:ascii="Arial" w:eastAsia="Times New Roman" w:hAnsi="Arial" w:cs="Arial"/>
          <w:bCs/>
          <w:noProof w:val="0"/>
          <w:w w:val="105"/>
          <w:sz w:val="24"/>
          <w:lang w:val="pt-PT" w:eastAsia="en-US"/>
        </w:rPr>
        <w:t>O Município na busca pelo acesso igualitário a Saúde precisa criar alternativas para manter o entendimento a população não deixando de ofertar medicamentos para o tratamento dos pacientes mesmo que estes não estejam disponíveis na farmácia básica. Assim optamos por uma for alternativa para aquisição destes produtos não deixando assim de atender as ordens judiciais e a população de uma forma geral possibilitando a realização de seus tratamentos.</w:t>
      </w:r>
    </w:p>
    <w:p w14:paraId="6533A43E" w14:textId="77777777" w:rsidR="00CA2EA3" w:rsidRPr="00CA2EA3" w:rsidRDefault="00CA2EA3" w:rsidP="00CA2EA3">
      <w:pPr>
        <w:spacing w:after="0" w:line="240" w:lineRule="auto"/>
        <w:jc w:val="both"/>
        <w:rPr>
          <w:rFonts w:ascii="Arial" w:hAnsi="Arial" w:cs="Arial"/>
          <w:noProof w:val="0"/>
          <w:sz w:val="24"/>
        </w:rPr>
      </w:pPr>
    </w:p>
    <w:p w14:paraId="0930C315" w14:textId="77777777" w:rsidR="00CA2EA3" w:rsidRPr="00CA2EA3" w:rsidRDefault="00CA2EA3" w:rsidP="00CA2EA3">
      <w:pPr>
        <w:spacing w:after="0" w:line="240" w:lineRule="auto"/>
        <w:jc w:val="both"/>
        <w:rPr>
          <w:rFonts w:ascii="Arial" w:hAnsi="Arial" w:cs="Arial"/>
          <w:b/>
          <w:noProof w:val="0"/>
          <w:sz w:val="24"/>
        </w:rPr>
      </w:pPr>
      <w:r w:rsidRPr="00CA2EA3">
        <w:rPr>
          <w:rFonts w:ascii="Arial" w:hAnsi="Arial" w:cs="Arial"/>
          <w:b/>
          <w:noProof w:val="0"/>
          <w:sz w:val="24"/>
        </w:rPr>
        <w:t>3 – ESTIMATIVA DE PREÇO:</w:t>
      </w:r>
    </w:p>
    <w:p w14:paraId="2EB8A6F7" w14:textId="77777777" w:rsidR="00CA2EA3" w:rsidRPr="00CA2EA3" w:rsidRDefault="00CA2EA3" w:rsidP="00CA2EA3">
      <w:pPr>
        <w:spacing w:after="0" w:line="240" w:lineRule="auto"/>
        <w:jc w:val="both"/>
        <w:rPr>
          <w:rFonts w:ascii="Arial" w:hAnsi="Arial" w:cs="Arial"/>
          <w:b/>
          <w:noProof w:val="0"/>
          <w:sz w:val="18"/>
        </w:rPr>
      </w:pPr>
      <w:r w:rsidRPr="00CA2EA3">
        <w:rPr>
          <w:rFonts w:ascii="Arial" w:hAnsi="Arial" w:cs="Arial"/>
          <w:b/>
          <w:noProof w:val="0"/>
          <w:sz w:val="24"/>
        </w:rPr>
        <w:t>3.1-</w:t>
      </w:r>
      <w:r w:rsidRPr="00CA2EA3">
        <w:rPr>
          <w:rFonts w:ascii="Arial" w:hAnsi="Arial" w:cs="Arial"/>
          <w:noProof w:val="0"/>
          <w:sz w:val="24"/>
          <w:szCs w:val="24"/>
        </w:rPr>
        <w:t>Os valores referentes aos produtos foram obtidos através de pesquisa conforme lei 14.133/2021 e IN 65/2021.</w:t>
      </w:r>
    </w:p>
    <w:p w14:paraId="7CEA1D41"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3.2-</w:t>
      </w:r>
      <w:r w:rsidRPr="00CA2EA3">
        <w:rPr>
          <w:rFonts w:ascii="Arial" w:hAnsi="Arial" w:cs="Arial"/>
          <w:noProof w:val="0"/>
          <w:sz w:val="24"/>
        </w:rPr>
        <w:t>Considerando a aquisição dos produtos, foi elaborado mapa de preços estimado a seguir:</w:t>
      </w:r>
    </w:p>
    <w:tbl>
      <w:tblPr>
        <w:tblStyle w:val="Tabelacomgrade"/>
        <w:tblW w:w="5000" w:type="pct"/>
        <w:tblLayout w:type="fixed"/>
        <w:tblLook w:val="04A0" w:firstRow="1" w:lastRow="0" w:firstColumn="1" w:lastColumn="0" w:noHBand="0" w:noVBand="1"/>
      </w:tblPr>
      <w:tblGrid>
        <w:gridCol w:w="674"/>
        <w:gridCol w:w="4820"/>
        <w:gridCol w:w="710"/>
        <w:gridCol w:w="851"/>
        <w:gridCol w:w="1133"/>
        <w:gridCol w:w="1100"/>
      </w:tblGrid>
      <w:tr w:rsidR="00CA2EA3" w:rsidRPr="00CA2EA3" w14:paraId="4F4C0CFA" w14:textId="77777777" w:rsidTr="00CA2EA3">
        <w:tc>
          <w:tcPr>
            <w:tcW w:w="363" w:type="pct"/>
            <w:vAlign w:val="center"/>
          </w:tcPr>
          <w:p w14:paraId="3C714A6A" w14:textId="77777777" w:rsidR="00CA2EA3" w:rsidRPr="00CA2EA3" w:rsidRDefault="00CA2EA3" w:rsidP="00CA2EA3">
            <w:pPr>
              <w:jc w:val="center"/>
              <w:rPr>
                <w:rFonts w:ascii="Arial" w:eastAsia="Times New Roman" w:hAnsi="Arial" w:cs="Arial"/>
                <w:b/>
                <w:bCs/>
                <w:noProof w:val="0"/>
                <w:w w:val="105"/>
                <w:sz w:val="18"/>
                <w:lang w:val="pt-PT" w:eastAsia="en-US"/>
              </w:rPr>
            </w:pPr>
            <w:r w:rsidRPr="00CA2EA3">
              <w:rPr>
                <w:rFonts w:ascii="Arial" w:eastAsia="Times New Roman" w:hAnsi="Arial" w:cs="Arial"/>
                <w:b/>
                <w:bCs/>
                <w:noProof w:val="0"/>
                <w:w w:val="105"/>
                <w:sz w:val="18"/>
                <w:lang w:val="pt-PT" w:eastAsia="en-US"/>
              </w:rPr>
              <w:t>Item</w:t>
            </w:r>
          </w:p>
        </w:tc>
        <w:tc>
          <w:tcPr>
            <w:tcW w:w="2595" w:type="pct"/>
            <w:vAlign w:val="center"/>
          </w:tcPr>
          <w:p w14:paraId="61408B77" w14:textId="77777777" w:rsidR="00CA2EA3" w:rsidRPr="00CA2EA3" w:rsidRDefault="00CA2EA3" w:rsidP="00CA2EA3">
            <w:pPr>
              <w:jc w:val="center"/>
              <w:rPr>
                <w:rFonts w:ascii="Arial" w:eastAsia="Times New Roman" w:hAnsi="Arial" w:cs="Arial"/>
                <w:b/>
                <w:bCs/>
                <w:noProof w:val="0"/>
                <w:w w:val="105"/>
                <w:sz w:val="18"/>
                <w:lang w:val="pt-PT" w:eastAsia="en-US"/>
              </w:rPr>
            </w:pPr>
            <w:r w:rsidRPr="00CA2EA3">
              <w:rPr>
                <w:rFonts w:ascii="Arial" w:eastAsia="Times New Roman" w:hAnsi="Arial" w:cs="Arial"/>
                <w:b/>
                <w:bCs/>
                <w:noProof w:val="0"/>
                <w:w w:val="105"/>
                <w:sz w:val="18"/>
                <w:lang w:val="pt-PT" w:eastAsia="en-US"/>
              </w:rPr>
              <w:t>Descrição</w:t>
            </w:r>
          </w:p>
        </w:tc>
        <w:tc>
          <w:tcPr>
            <w:tcW w:w="382" w:type="pct"/>
            <w:vAlign w:val="center"/>
          </w:tcPr>
          <w:p w14:paraId="04332E99" w14:textId="77777777" w:rsidR="00CA2EA3" w:rsidRPr="00CA2EA3" w:rsidRDefault="00CA2EA3" w:rsidP="00CA2EA3">
            <w:pPr>
              <w:jc w:val="center"/>
              <w:rPr>
                <w:rFonts w:ascii="Arial" w:eastAsia="Times New Roman" w:hAnsi="Arial" w:cs="Arial"/>
                <w:b/>
                <w:bCs/>
                <w:noProof w:val="0"/>
                <w:w w:val="105"/>
                <w:sz w:val="18"/>
                <w:lang w:val="pt-PT" w:eastAsia="en-US"/>
              </w:rPr>
            </w:pPr>
            <w:r w:rsidRPr="00CA2EA3">
              <w:rPr>
                <w:rFonts w:ascii="Arial" w:eastAsia="Times New Roman" w:hAnsi="Arial" w:cs="Arial"/>
                <w:b/>
                <w:bCs/>
                <w:noProof w:val="0"/>
                <w:w w:val="105"/>
                <w:sz w:val="18"/>
                <w:lang w:val="pt-PT" w:eastAsia="en-US"/>
              </w:rPr>
              <w:t>Unid.</w:t>
            </w:r>
          </w:p>
        </w:tc>
        <w:tc>
          <w:tcPr>
            <w:tcW w:w="458" w:type="pct"/>
            <w:vAlign w:val="center"/>
          </w:tcPr>
          <w:p w14:paraId="3A8F594E" w14:textId="77777777" w:rsidR="00CA2EA3" w:rsidRPr="00CA2EA3" w:rsidRDefault="00CA2EA3" w:rsidP="00CA2EA3">
            <w:pPr>
              <w:jc w:val="center"/>
              <w:rPr>
                <w:rFonts w:ascii="Arial" w:eastAsia="Times New Roman" w:hAnsi="Arial" w:cs="Arial"/>
                <w:b/>
                <w:bCs/>
                <w:noProof w:val="0"/>
                <w:w w:val="105"/>
                <w:sz w:val="18"/>
                <w:lang w:val="pt-PT" w:eastAsia="en-US"/>
              </w:rPr>
            </w:pPr>
            <w:r w:rsidRPr="00CA2EA3">
              <w:rPr>
                <w:rFonts w:ascii="Arial" w:eastAsia="Times New Roman" w:hAnsi="Arial" w:cs="Arial"/>
                <w:b/>
                <w:bCs/>
                <w:noProof w:val="0"/>
                <w:w w:val="105"/>
                <w:sz w:val="18"/>
                <w:lang w:val="pt-PT" w:eastAsia="en-US"/>
              </w:rPr>
              <w:t>Quant.</w:t>
            </w:r>
          </w:p>
        </w:tc>
        <w:tc>
          <w:tcPr>
            <w:tcW w:w="610" w:type="pct"/>
            <w:vAlign w:val="center"/>
          </w:tcPr>
          <w:p w14:paraId="2861E83E" w14:textId="77777777" w:rsidR="00CA2EA3" w:rsidRPr="00CA2EA3" w:rsidRDefault="00CA2EA3" w:rsidP="00CA2EA3">
            <w:pPr>
              <w:jc w:val="center"/>
              <w:rPr>
                <w:rFonts w:ascii="Arial" w:eastAsia="Times New Roman" w:hAnsi="Arial" w:cs="Arial"/>
                <w:b/>
                <w:bCs/>
                <w:noProof w:val="0"/>
                <w:w w:val="105"/>
                <w:sz w:val="18"/>
                <w:lang w:val="pt-PT" w:eastAsia="en-US"/>
              </w:rPr>
            </w:pPr>
            <w:r w:rsidRPr="00CA2EA3">
              <w:rPr>
                <w:rFonts w:ascii="Arial" w:eastAsia="Times New Roman" w:hAnsi="Arial" w:cs="Arial"/>
                <w:b/>
                <w:bCs/>
                <w:noProof w:val="0"/>
                <w:w w:val="105"/>
                <w:sz w:val="18"/>
                <w:lang w:val="pt-PT" w:eastAsia="en-US"/>
              </w:rPr>
              <w:t>Desconto</w:t>
            </w:r>
          </w:p>
        </w:tc>
        <w:tc>
          <w:tcPr>
            <w:tcW w:w="592" w:type="pct"/>
            <w:vAlign w:val="center"/>
          </w:tcPr>
          <w:p w14:paraId="4F17635F" w14:textId="77777777" w:rsidR="00CA2EA3" w:rsidRPr="00CA2EA3" w:rsidRDefault="00CA2EA3" w:rsidP="00CA2EA3">
            <w:pPr>
              <w:jc w:val="center"/>
              <w:rPr>
                <w:rFonts w:ascii="Arial" w:eastAsia="Times New Roman" w:hAnsi="Arial" w:cs="Arial"/>
                <w:b/>
                <w:bCs/>
                <w:noProof w:val="0"/>
                <w:w w:val="105"/>
                <w:sz w:val="18"/>
                <w:lang w:val="pt-PT" w:eastAsia="en-US"/>
              </w:rPr>
            </w:pPr>
            <w:r w:rsidRPr="00CA2EA3">
              <w:rPr>
                <w:rFonts w:ascii="Arial" w:eastAsia="Times New Roman" w:hAnsi="Arial" w:cs="Arial"/>
                <w:b/>
                <w:bCs/>
                <w:noProof w:val="0"/>
                <w:w w:val="105"/>
                <w:sz w:val="18"/>
                <w:lang w:val="pt-PT" w:eastAsia="en-US"/>
              </w:rPr>
              <w:t>Valor Estimado</w:t>
            </w:r>
          </w:p>
        </w:tc>
      </w:tr>
      <w:tr w:rsidR="00CA2EA3" w:rsidRPr="00CA2EA3" w14:paraId="089C9D1E" w14:textId="77777777" w:rsidTr="00CA2EA3">
        <w:tc>
          <w:tcPr>
            <w:tcW w:w="363" w:type="pct"/>
            <w:vAlign w:val="center"/>
          </w:tcPr>
          <w:p w14:paraId="339AA804" w14:textId="77777777" w:rsidR="00CA2EA3" w:rsidRPr="00CA2EA3" w:rsidRDefault="00CA2EA3" w:rsidP="00CA2EA3">
            <w:pPr>
              <w:jc w:val="center"/>
              <w:rPr>
                <w:rFonts w:ascii="Arial" w:eastAsia="Times New Roman" w:hAnsi="Arial" w:cs="Arial"/>
                <w:b/>
                <w:bCs/>
                <w:noProof w:val="0"/>
                <w:w w:val="105"/>
                <w:sz w:val="14"/>
                <w:szCs w:val="14"/>
                <w:lang w:val="pt-PT" w:eastAsia="en-US"/>
              </w:rPr>
            </w:pPr>
            <w:r w:rsidRPr="00CA2EA3">
              <w:rPr>
                <w:rFonts w:ascii="Arial" w:eastAsia="Times New Roman" w:hAnsi="Arial" w:cs="Arial"/>
                <w:b/>
                <w:bCs/>
                <w:noProof w:val="0"/>
                <w:w w:val="105"/>
                <w:sz w:val="14"/>
                <w:szCs w:val="14"/>
                <w:lang w:val="pt-PT" w:eastAsia="en-US"/>
              </w:rPr>
              <w:t>1</w:t>
            </w:r>
          </w:p>
        </w:tc>
        <w:tc>
          <w:tcPr>
            <w:tcW w:w="2595" w:type="pct"/>
            <w:shd w:val="clear" w:color="auto" w:fill="auto"/>
            <w:vAlign w:val="center"/>
          </w:tcPr>
          <w:p w14:paraId="4F2C6915" w14:textId="77777777" w:rsidR="00CA2EA3" w:rsidRPr="00CA2EA3" w:rsidRDefault="00CA2EA3" w:rsidP="00CA2EA3">
            <w:pPr>
              <w:jc w:val="both"/>
              <w:rPr>
                <w:rFonts w:ascii="Arial" w:hAnsi="Arial" w:cs="Arial"/>
                <w:noProof w:val="0"/>
                <w:color w:val="000000"/>
                <w:sz w:val="14"/>
                <w:szCs w:val="14"/>
              </w:rPr>
            </w:pPr>
            <w:r w:rsidRPr="00CA2EA3">
              <w:rPr>
                <w:rFonts w:ascii="Arial" w:hAnsi="Arial" w:cs="Arial"/>
                <w:noProof w:val="0"/>
                <w:color w:val="000000"/>
                <w:sz w:val="14"/>
                <w:szCs w:val="14"/>
              </w:rPr>
              <w:t xml:space="preserve">DESCONTO EM MEDICAMENTOS GENÉRICOS, ÉTICOS E/ OU SIMILARES DE “A </w:t>
            </w:r>
            <w:proofErr w:type="spellStart"/>
            <w:r w:rsidRPr="00CA2EA3">
              <w:rPr>
                <w:rFonts w:ascii="Arial" w:hAnsi="Arial" w:cs="Arial"/>
                <w:noProof w:val="0"/>
                <w:color w:val="000000"/>
                <w:sz w:val="14"/>
                <w:szCs w:val="14"/>
              </w:rPr>
              <w:t>A</w:t>
            </w:r>
            <w:proofErr w:type="spellEnd"/>
            <w:r w:rsidRPr="00CA2EA3">
              <w:rPr>
                <w:rFonts w:ascii="Arial" w:hAnsi="Arial" w:cs="Arial"/>
                <w:noProof w:val="0"/>
                <w:color w:val="000000"/>
                <w:sz w:val="14"/>
                <w:szCs w:val="14"/>
              </w:rPr>
              <w:t xml:space="preserve"> Z”, DESCRITOS NA TABELA CMED/ANVISA - PMVG DISPONIVEL NO SITE </w:t>
            </w:r>
            <w:hyperlink r:id="rId10" w:history="1">
              <w:r w:rsidRPr="00CA2EA3">
                <w:rPr>
                  <w:rFonts w:ascii="Arial" w:hAnsi="Arial" w:cs="Arial"/>
                  <w:noProof w:val="0"/>
                  <w:color w:val="0000FF" w:themeColor="hyperlink"/>
                  <w:sz w:val="14"/>
                  <w:szCs w:val="14"/>
                  <w:u w:val="single"/>
                </w:rPr>
                <w:t>WWW.GOV.BR/ANVISA/PTBR/ASSUNTOS/MEDICAMENTOS/CMED/PRECOS</w:t>
              </w:r>
            </w:hyperlink>
          </w:p>
          <w:p w14:paraId="75C83D57" w14:textId="77777777" w:rsidR="00CA2EA3" w:rsidRPr="00CA2EA3" w:rsidRDefault="00CA2EA3" w:rsidP="00CA2EA3">
            <w:pPr>
              <w:jc w:val="both"/>
              <w:rPr>
                <w:rFonts w:ascii="Arial" w:eastAsia="Times New Roman" w:hAnsi="Arial" w:cs="Arial"/>
                <w:b/>
                <w:bCs/>
                <w:noProof w:val="0"/>
                <w:w w:val="105"/>
                <w:sz w:val="14"/>
                <w:szCs w:val="14"/>
                <w:lang w:val="pt-PT" w:eastAsia="en-US"/>
              </w:rPr>
            </w:pPr>
            <w:r w:rsidRPr="00CA2EA3">
              <w:rPr>
                <w:rFonts w:ascii="Arial" w:hAnsi="Arial" w:cs="Arial"/>
                <w:noProof w:val="0"/>
                <w:color w:val="000000"/>
                <w:sz w:val="14"/>
                <w:szCs w:val="14"/>
              </w:rPr>
              <w:t>PMVG (PREÇO MÁXIMO DE VENDA AO GOVERNO)</w:t>
            </w:r>
          </w:p>
        </w:tc>
        <w:tc>
          <w:tcPr>
            <w:tcW w:w="382" w:type="pct"/>
            <w:shd w:val="clear" w:color="auto" w:fill="auto"/>
            <w:vAlign w:val="center"/>
          </w:tcPr>
          <w:p w14:paraId="1DE63655" w14:textId="77777777" w:rsidR="00CA2EA3" w:rsidRPr="00CA2EA3" w:rsidRDefault="00CA2EA3" w:rsidP="00CA2EA3">
            <w:pPr>
              <w:jc w:val="center"/>
              <w:rPr>
                <w:rFonts w:ascii="Arial" w:eastAsia="Times New Roman" w:hAnsi="Arial" w:cs="Arial"/>
                <w:b/>
                <w:bCs/>
                <w:noProof w:val="0"/>
                <w:w w:val="105"/>
                <w:sz w:val="14"/>
                <w:szCs w:val="14"/>
                <w:lang w:val="pt-PT" w:eastAsia="en-US"/>
              </w:rPr>
            </w:pPr>
            <w:r w:rsidRPr="00CA2EA3">
              <w:rPr>
                <w:rFonts w:ascii="Arial" w:hAnsi="Arial" w:cs="Arial"/>
                <w:noProof w:val="0"/>
                <w:color w:val="000000"/>
                <w:sz w:val="14"/>
                <w:szCs w:val="14"/>
              </w:rPr>
              <w:t>DESC.</w:t>
            </w:r>
          </w:p>
        </w:tc>
        <w:tc>
          <w:tcPr>
            <w:tcW w:w="458" w:type="pct"/>
            <w:shd w:val="clear" w:color="auto" w:fill="auto"/>
            <w:vAlign w:val="center"/>
          </w:tcPr>
          <w:p w14:paraId="23BF1ACB" w14:textId="77777777" w:rsidR="00CA2EA3" w:rsidRPr="00CA2EA3" w:rsidRDefault="00CA2EA3" w:rsidP="00CA2EA3">
            <w:pPr>
              <w:jc w:val="center"/>
              <w:rPr>
                <w:rFonts w:ascii="Arial" w:eastAsia="Times New Roman" w:hAnsi="Arial" w:cs="Arial"/>
                <w:b/>
                <w:bCs/>
                <w:noProof w:val="0"/>
                <w:w w:val="105"/>
                <w:sz w:val="14"/>
                <w:szCs w:val="14"/>
                <w:lang w:val="pt-PT" w:eastAsia="en-US"/>
              </w:rPr>
            </w:pPr>
            <w:r w:rsidRPr="00CA2EA3">
              <w:rPr>
                <w:rFonts w:ascii="Arial" w:hAnsi="Arial" w:cs="Arial"/>
                <w:noProof w:val="0"/>
                <w:color w:val="000000"/>
                <w:sz w:val="14"/>
                <w:szCs w:val="14"/>
              </w:rPr>
              <w:t>1,00</w:t>
            </w:r>
          </w:p>
        </w:tc>
        <w:tc>
          <w:tcPr>
            <w:tcW w:w="610" w:type="pct"/>
            <w:shd w:val="clear" w:color="auto" w:fill="auto"/>
            <w:vAlign w:val="center"/>
          </w:tcPr>
          <w:p w14:paraId="7573B542" w14:textId="77777777" w:rsidR="00CA2EA3" w:rsidRPr="00CA2EA3" w:rsidRDefault="00CA2EA3" w:rsidP="00CA2EA3">
            <w:pPr>
              <w:jc w:val="center"/>
              <w:rPr>
                <w:rFonts w:ascii="Arial" w:eastAsia="Times New Roman" w:hAnsi="Arial" w:cs="Arial"/>
                <w:b/>
                <w:bCs/>
                <w:noProof w:val="0"/>
                <w:w w:val="105"/>
                <w:sz w:val="14"/>
                <w:szCs w:val="14"/>
                <w:lang w:val="pt-PT" w:eastAsia="en-US"/>
              </w:rPr>
            </w:pPr>
            <w:r w:rsidRPr="00CA2EA3">
              <w:rPr>
                <w:rFonts w:ascii="Arial" w:eastAsia="Times New Roman" w:hAnsi="Arial" w:cs="Arial"/>
                <w:b/>
                <w:bCs/>
                <w:noProof w:val="0"/>
                <w:w w:val="105"/>
                <w:sz w:val="14"/>
                <w:szCs w:val="14"/>
                <w:lang w:val="pt-PT" w:eastAsia="en-US"/>
              </w:rPr>
              <w:t>3%</w:t>
            </w:r>
          </w:p>
        </w:tc>
        <w:tc>
          <w:tcPr>
            <w:tcW w:w="592" w:type="pct"/>
            <w:shd w:val="clear" w:color="auto" w:fill="auto"/>
            <w:vAlign w:val="center"/>
          </w:tcPr>
          <w:p w14:paraId="72FDAB2C" w14:textId="77777777" w:rsidR="00CA2EA3" w:rsidRPr="00CA2EA3" w:rsidRDefault="00CA2EA3" w:rsidP="00CA2EA3">
            <w:pPr>
              <w:jc w:val="center"/>
              <w:rPr>
                <w:rFonts w:ascii="Arial" w:eastAsia="Times New Roman" w:hAnsi="Arial" w:cs="Arial"/>
                <w:bCs/>
                <w:noProof w:val="0"/>
                <w:w w:val="105"/>
                <w:sz w:val="16"/>
                <w:szCs w:val="16"/>
                <w:u w:val="single"/>
                <w:lang w:val="pt-PT" w:eastAsia="en-US"/>
              </w:rPr>
            </w:pPr>
            <w:r w:rsidRPr="00CA2EA3">
              <w:rPr>
                <w:rFonts w:ascii="Arial" w:hAnsi="Arial" w:cs="Arial"/>
                <w:noProof w:val="0"/>
                <w:color w:val="000000"/>
                <w:sz w:val="14"/>
                <w:szCs w:val="14"/>
              </w:rPr>
              <w:t>R$ 300.000,00</w:t>
            </w:r>
          </w:p>
        </w:tc>
      </w:tr>
    </w:tbl>
    <w:p w14:paraId="7B442B30" w14:textId="77777777" w:rsidR="00CA2EA3" w:rsidRPr="00CA2EA3" w:rsidRDefault="00CA2EA3" w:rsidP="00CA2EA3">
      <w:pPr>
        <w:spacing w:after="0" w:line="240" w:lineRule="auto"/>
        <w:jc w:val="both"/>
        <w:rPr>
          <w:rFonts w:ascii="Arial" w:hAnsi="Arial" w:cs="Arial"/>
          <w:bCs/>
          <w:noProof w:val="0"/>
          <w:color w:val="FF0000"/>
          <w:sz w:val="24"/>
        </w:rPr>
      </w:pPr>
      <w:r w:rsidRPr="00CA2EA3">
        <w:rPr>
          <w:rFonts w:ascii="Arial" w:hAnsi="Arial" w:cs="Arial"/>
          <w:b/>
          <w:noProof w:val="0"/>
          <w:sz w:val="24"/>
        </w:rPr>
        <w:t>3.3</w:t>
      </w:r>
      <w:r w:rsidRPr="00CA2EA3">
        <w:rPr>
          <w:rFonts w:ascii="Arial" w:hAnsi="Arial" w:cs="Arial"/>
          <w:b/>
          <w:bCs/>
          <w:noProof w:val="0"/>
          <w:sz w:val="24"/>
        </w:rPr>
        <w:t>-</w:t>
      </w:r>
      <w:r w:rsidRPr="00CA2EA3">
        <w:rPr>
          <w:rFonts w:ascii="Arial" w:hAnsi="Arial" w:cs="Arial"/>
          <w:bCs/>
          <w:noProof w:val="0"/>
          <w:sz w:val="24"/>
        </w:rPr>
        <w:t>De acordo com o mapa de preços, a presente contratação está estimada em R$ 300.000,00 (trezentos mil reais).</w:t>
      </w:r>
    </w:p>
    <w:p w14:paraId="0139BF7C"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1F73B2DE"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4 – DOS PRODUTOS, DA ENTREGA:</w:t>
      </w:r>
    </w:p>
    <w:p w14:paraId="34A1B8AE" w14:textId="77777777" w:rsidR="00CA2EA3" w:rsidRPr="00CA2EA3" w:rsidRDefault="00CA2EA3" w:rsidP="00CA2EA3">
      <w:pPr>
        <w:spacing w:after="0" w:line="240" w:lineRule="auto"/>
        <w:jc w:val="both"/>
        <w:rPr>
          <w:rFonts w:ascii="Arial" w:hAnsi="Arial" w:cs="Arial"/>
          <w:noProof w:val="0"/>
          <w:sz w:val="24"/>
          <w:szCs w:val="24"/>
        </w:rPr>
      </w:pPr>
      <w:r w:rsidRPr="00CA2EA3">
        <w:rPr>
          <w:rFonts w:ascii="Arial" w:hAnsi="Arial" w:cs="Arial"/>
          <w:b/>
          <w:noProof w:val="0"/>
          <w:sz w:val="24"/>
          <w:szCs w:val="24"/>
        </w:rPr>
        <w:t>4.1-</w:t>
      </w:r>
      <w:r w:rsidRPr="00CA2EA3">
        <w:rPr>
          <w:rFonts w:ascii="Arial" w:hAnsi="Arial" w:cs="Arial"/>
          <w:noProof w:val="0"/>
          <w:sz w:val="24"/>
          <w:szCs w:val="24"/>
        </w:rPr>
        <w:t xml:space="preserve">As entregas dos produtos desta licitação deverão ser realizadas no Almoxarifado da Saúde, localizado a rua Doutor Esperidião, nº 150, centro, no município de Rio Preto/MG, de acordo com a solicitação de fornecimento. A entrega dos medicamentos será no máximo de até </w:t>
      </w:r>
      <w:r w:rsidRPr="00CA2EA3">
        <w:rPr>
          <w:rFonts w:ascii="Arial" w:hAnsi="Arial" w:cs="Arial"/>
          <w:noProof w:val="0"/>
          <w:sz w:val="24"/>
          <w:szCs w:val="24"/>
          <w:u w:val="single"/>
        </w:rPr>
        <w:t>01(um) dia útil</w:t>
      </w:r>
      <w:r w:rsidRPr="00CA2EA3">
        <w:rPr>
          <w:rFonts w:ascii="Arial" w:hAnsi="Arial" w:cs="Arial"/>
          <w:noProof w:val="0"/>
          <w:sz w:val="24"/>
          <w:szCs w:val="24"/>
        </w:rPr>
        <w:t xml:space="preserve"> para os de ordens judiciais e os demais que terá um prazo de entrega de até </w:t>
      </w:r>
      <w:r w:rsidRPr="00CA2EA3">
        <w:rPr>
          <w:rFonts w:ascii="Arial" w:hAnsi="Arial" w:cs="Arial"/>
          <w:noProof w:val="0"/>
          <w:sz w:val="24"/>
          <w:szCs w:val="24"/>
          <w:u w:val="single"/>
        </w:rPr>
        <w:t>05(cinco) dias uteis</w:t>
      </w:r>
      <w:r w:rsidRPr="00CA2EA3">
        <w:rPr>
          <w:rFonts w:ascii="Arial" w:hAnsi="Arial" w:cs="Arial"/>
          <w:noProof w:val="0"/>
          <w:sz w:val="24"/>
          <w:szCs w:val="24"/>
        </w:rPr>
        <w:t xml:space="preserve"> ambos após o recebimento da AF (autorização de fornecimento) emitida e assinada pelo setor de compras da administração, independente das quantidades solicitada</w:t>
      </w:r>
    </w:p>
    <w:p w14:paraId="3B36BBDF"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lastRenderedPageBreak/>
        <w:t>4.2-</w:t>
      </w:r>
      <w:r w:rsidRPr="00CA2EA3">
        <w:rPr>
          <w:rFonts w:ascii="Arial" w:hAnsi="Arial" w:cs="Arial"/>
          <w:noProof w:val="0"/>
          <w:sz w:val="24"/>
        </w:rPr>
        <w:t xml:space="preserve">Os produtos devem obedecer criteriosamente às datas de validade e as mesmas deveram estar bem visíveis, e ter no mínimo de 75% (setenta e cinco por cento de sua validade), a partir da data de fabricação. </w:t>
      </w:r>
    </w:p>
    <w:p w14:paraId="3DD2353D"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4.3-</w:t>
      </w:r>
      <w:r w:rsidRPr="00CA2EA3">
        <w:rPr>
          <w:rFonts w:ascii="Arial" w:hAnsi="Arial" w:cs="Arial"/>
          <w:noProof w:val="0"/>
          <w:sz w:val="24"/>
        </w:rPr>
        <w:t>Os descontos propostos serão considerados completos e abrangem todos os tributos (impostos, taxas, emolumentos, contribuições fiscais e para fiscais), transporte do material e de pessoal e qualquer despesa, acessória e/ou necessária, não especificada neste Termo.</w:t>
      </w:r>
    </w:p>
    <w:p w14:paraId="44513183"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4.4-</w:t>
      </w:r>
      <w:r w:rsidRPr="00CA2EA3">
        <w:rPr>
          <w:rFonts w:ascii="Arial" w:hAnsi="Arial" w:cs="Arial"/>
          <w:noProof w:val="0"/>
          <w:sz w:val="24"/>
        </w:rPr>
        <w:t xml:space="preserve">Embalagem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14:paraId="79E54BF3"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4.5-</w:t>
      </w:r>
      <w:r w:rsidRPr="00CA2EA3">
        <w:rPr>
          <w:rFonts w:ascii="Arial" w:hAnsi="Arial" w:cs="Arial"/>
          <w:noProof w:val="0"/>
          <w:sz w:val="24"/>
        </w:rPr>
        <w:t>Os valores dos descontos ofertados pelas licitantes deverão ser calculados com base nos descontos referente aos preços constantes na tabela CEMED ANVISA.</w:t>
      </w:r>
    </w:p>
    <w:p w14:paraId="6C9F8F8D"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4.6-</w:t>
      </w:r>
      <w:r w:rsidRPr="00CA2EA3">
        <w:rPr>
          <w:rFonts w:ascii="Arial" w:hAnsi="Arial" w:cs="Arial"/>
          <w:noProof w:val="0"/>
          <w:sz w:val="24"/>
        </w:rPr>
        <w:t>Caso os preços dos medicamentos após os descontos estejam superiores ao praticados no mercado, inclusive ao preço de balcão da contratada, a empresa deverá fornecer pelo menor valor.</w:t>
      </w:r>
    </w:p>
    <w:p w14:paraId="4053122D"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4DED2F39"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5 – DAS OBRIGAÇÕES DA CONTRATADA:</w:t>
      </w:r>
    </w:p>
    <w:p w14:paraId="1F39869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5.1-</w:t>
      </w:r>
      <w:r w:rsidRPr="00CA2EA3">
        <w:rPr>
          <w:rFonts w:ascii="Arial" w:hAnsi="Arial" w:cs="Arial"/>
          <w:noProof w:val="0"/>
          <w:sz w:val="24"/>
        </w:rPr>
        <w:t>A CONTRATADA compromete-se e obriga-se a cumprir o estabelecido deste Termo;</w:t>
      </w:r>
    </w:p>
    <w:p w14:paraId="7CEDCD89"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5.2-</w:t>
      </w:r>
      <w:r w:rsidRPr="00CA2EA3">
        <w:rPr>
          <w:rFonts w:ascii="Arial" w:hAnsi="Arial" w:cs="Arial"/>
          <w:noProof w:val="0"/>
          <w:sz w:val="24"/>
        </w:rPr>
        <w:t>A CONTRATADA deverá arcar com todas as despesas, diretas e indiretas, decorrentes do cumprimento das obrigações assumidas, sem qualquer ônus à CONTRATANTE;</w:t>
      </w:r>
    </w:p>
    <w:p w14:paraId="49F2E9D2"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5.3-</w:t>
      </w:r>
      <w:r w:rsidRPr="00CA2EA3">
        <w:rPr>
          <w:rFonts w:ascii="Arial" w:hAnsi="Arial" w:cs="Arial"/>
          <w:noProof w:val="0"/>
          <w:sz w:val="24"/>
        </w:rPr>
        <w:t>A CONTRATADA será responsável pela observância de toda legislação pertinente direta ou indiretamente aplicável ao objeto;</w:t>
      </w:r>
    </w:p>
    <w:p w14:paraId="0700EA18"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5.4-</w:t>
      </w:r>
      <w:r w:rsidRPr="00CA2EA3">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4921552A"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5.5-</w:t>
      </w:r>
      <w:r w:rsidRPr="00CA2EA3">
        <w:rPr>
          <w:rFonts w:ascii="Arial" w:hAnsi="Arial" w:cs="Arial"/>
          <w:noProof w:val="0"/>
          <w:sz w:val="24"/>
        </w:rPr>
        <w:t>Fica expressamente estipulado que não se estabelece por força do fornecimento do objeto qualquer relação de emprego entre a CONTRATANTE e os empregados da CONTRATADA;</w:t>
      </w:r>
    </w:p>
    <w:p w14:paraId="1ECCF9D0"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5.6-</w:t>
      </w:r>
      <w:r w:rsidRPr="00CA2EA3">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89853F7"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5.7-</w:t>
      </w:r>
      <w:r w:rsidRPr="00CA2EA3">
        <w:rPr>
          <w:rFonts w:ascii="Arial" w:hAnsi="Arial" w:cs="Arial"/>
          <w:noProof w:val="0"/>
          <w:sz w:val="24"/>
        </w:rPr>
        <w:t>A inadimplência da CONTRATADA para com estes encargos, não transfere a CONTRATANTE à responsabilidade por seu pagamento, nem poderá onerar o objeto do Contrato;</w:t>
      </w:r>
    </w:p>
    <w:p w14:paraId="46D9F56F"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5.8-</w:t>
      </w:r>
      <w:r w:rsidRPr="00CA2EA3">
        <w:rPr>
          <w:rFonts w:ascii="Arial" w:hAnsi="Arial" w:cs="Arial"/>
          <w:noProof w:val="0"/>
          <w:sz w:val="24"/>
        </w:rPr>
        <w:t>Respeitar as normas e procedimentos de controle e acesso às dependências da CONTRATANTE;</w:t>
      </w:r>
    </w:p>
    <w:p w14:paraId="32A980D6"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5.9-</w:t>
      </w:r>
      <w:r w:rsidRPr="00CA2EA3">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2BC05F98"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lastRenderedPageBreak/>
        <w:t>5.10-</w:t>
      </w:r>
      <w:r w:rsidRPr="00CA2EA3">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0E20197F"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5.11-</w:t>
      </w:r>
      <w:r w:rsidRPr="00CA2EA3">
        <w:rPr>
          <w:rFonts w:ascii="Arial" w:hAnsi="Arial" w:cs="Arial"/>
          <w:noProof w:val="0"/>
          <w:sz w:val="24"/>
        </w:rPr>
        <w:t>Manter, durante a execução do objeto, em compatibilidade com as obrigações a serem assumidas, todas as condições de habilitação e qualificação exigidas na licitação;</w:t>
      </w:r>
    </w:p>
    <w:p w14:paraId="007ED75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5.12-</w:t>
      </w:r>
      <w:r w:rsidRPr="00CA2EA3">
        <w:rPr>
          <w:rFonts w:ascii="Arial" w:hAnsi="Arial" w:cs="Arial"/>
          <w:noProof w:val="0"/>
          <w:sz w:val="24"/>
        </w:rPr>
        <w:t>Não transferir a outrem, no todo ou em parte, a execução do contrato, sem a prévia e expressa anuência da CONTRATANTE;</w:t>
      </w:r>
    </w:p>
    <w:p w14:paraId="1D189D12"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5.13-</w:t>
      </w:r>
      <w:r w:rsidRPr="00CA2EA3">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544E7B4E"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5.14-</w:t>
      </w:r>
      <w:r w:rsidRPr="00CA2EA3">
        <w:rPr>
          <w:rFonts w:ascii="Arial" w:hAnsi="Arial" w:cs="Arial"/>
          <w:noProof w:val="0"/>
          <w:sz w:val="24"/>
        </w:rPr>
        <w:t>A CONTRATADA deve seguir todas as normas de segurança e das agências reguladoras referentes aos produtos;</w:t>
      </w:r>
    </w:p>
    <w:p w14:paraId="61DD346A"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5.15-</w:t>
      </w:r>
      <w:r w:rsidRPr="00CA2EA3">
        <w:rPr>
          <w:rFonts w:ascii="Arial" w:hAnsi="Arial" w:cs="Arial"/>
          <w:noProof w:val="0"/>
          <w:sz w:val="24"/>
        </w:rPr>
        <w:t>Possuir certificação digital do CNPJ da empresa, para assinatura dos contratos e aditivos que vierem a surgir da contratação.</w:t>
      </w:r>
    </w:p>
    <w:p w14:paraId="7E30BD44" w14:textId="77777777" w:rsidR="00CA2EA3" w:rsidRPr="00CA2EA3" w:rsidRDefault="00CA2EA3" w:rsidP="00CA2EA3">
      <w:pPr>
        <w:autoSpaceDE w:val="0"/>
        <w:autoSpaceDN w:val="0"/>
        <w:adjustRightInd w:val="0"/>
        <w:spacing w:after="0" w:line="240" w:lineRule="auto"/>
        <w:rPr>
          <w:rFonts w:ascii="Arial" w:hAnsi="Arial" w:cs="Arial"/>
          <w:b/>
          <w:bCs/>
          <w:noProof w:val="0"/>
          <w:sz w:val="24"/>
          <w:szCs w:val="20"/>
        </w:rPr>
      </w:pPr>
    </w:p>
    <w:p w14:paraId="2ED9D616" w14:textId="77777777" w:rsidR="00CA2EA3" w:rsidRPr="00CA2EA3" w:rsidRDefault="00CA2EA3" w:rsidP="00CA2EA3">
      <w:pPr>
        <w:autoSpaceDE w:val="0"/>
        <w:autoSpaceDN w:val="0"/>
        <w:adjustRightInd w:val="0"/>
        <w:spacing w:after="0" w:line="240" w:lineRule="auto"/>
        <w:rPr>
          <w:rFonts w:ascii="Arial" w:hAnsi="Arial" w:cs="Arial"/>
          <w:b/>
          <w:bCs/>
          <w:noProof w:val="0"/>
          <w:sz w:val="24"/>
          <w:szCs w:val="20"/>
        </w:rPr>
      </w:pPr>
      <w:r w:rsidRPr="00CA2EA3">
        <w:rPr>
          <w:rFonts w:ascii="Arial" w:hAnsi="Arial" w:cs="Arial"/>
          <w:b/>
          <w:bCs/>
          <w:noProof w:val="0"/>
          <w:sz w:val="24"/>
          <w:szCs w:val="20"/>
        </w:rPr>
        <w:t>6 – DAS OBRIGAÇÕES DO CONTRATANTE:</w:t>
      </w:r>
    </w:p>
    <w:p w14:paraId="75F6D18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6.1-</w:t>
      </w:r>
      <w:r w:rsidRPr="00CA2EA3">
        <w:rPr>
          <w:rFonts w:ascii="Arial" w:hAnsi="Arial" w:cs="Arial"/>
          <w:noProof w:val="0"/>
          <w:sz w:val="24"/>
        </w:rPr>
        <w:t>Observar as leis, decretos, regulamentos, portarias e normas federais, estaduais e municipais direta e indiretamente aplicáveis ao objeto deste Termo;</w:t>
      </w:r>
    </w:p>
    <w:p w14:paraId="18D1D39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6.2-</w:t>
      </w:r>
      <w:r w:rsidRPr="00CA2EA3">
        <w:rPr>
          <w:rFonts w:ascii="Arial" w:hAnsi="Arial" w:cs="Arial"/>
          <w:noProof w:val="0"/>
          <w:sz w:val="24"/>
        </w:rPr>
        <w:t>Responsabilizar-se pela lavratura do respectivo contrato ou instrumento equivalente, com base nas disposições da Lei n° 14.133/2021;</w:t>
      </w:r>
    </w:p>
    <w:p w14:paraId="44AFC2CA"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6.3-</w:t>
      </w:r>
      <w:r w:rsidRPr="00CA2EA3">
        <w:rPr>
          <w:rFonts w:ascii="Arial" w:hAnsi="Arial" w:cs="Arial"/>
          <w:noProof w:val="0"/>
          <w:sz w:val="24"/>
        </w:rPr>
        <w:t>Assegurar os recursos orçamentários e financeiros para custear a execução;</w:t>
      </w:r>
    </w:p>
    <w:p w14:paraId="25D0A54A"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6.4-</w:t>
      </w:r>
      <w:r w:rsidRPr="00CA2EA3">
        <w:rPr>
          <w:rFonts w:ascii="Arial" w:hAnsi="Arial" w:cs="Arial"/>
          <w:noProof w:val="0"/>
          <w:sz w:val="24"/>
        </w:rPr>
        <w:t>Processar e liquidar a fatura correspondente, através de Ordem Bancária, desde que não haja fato impeditivo imputado ao FORNECEDOR;</w:t>
      </w:r>
    </w:p>
    <w:p w14:paraId="5061BC8F"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6.5-</w:t>
      </w:r>
      <w:r w:rsidRPr="00CA2EA3">
        <w:rPr>
          <w:rFonts w:ascii="Arial" w:hAnsi="Arial" w:cs="Arial"/>
          <w:noProof w:val="0"/>
          <w:sz w:val="24"/>
        </w:rPr>
        <w:t>Rejeitar, no todo ou em parte, os serviços entregues fora das especificações deste Termo;</w:t>
      </w:r>
    </w:p>
    <w:p w14:paraId="508B8806"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6.6-</w:t>
      </w:r>
      <w:r w:rsidRPr="00CA2EA3">
        <w:rPr>
          <w:rFonts w:ascii="Arial" w:hAnsi="Arial" w:cs="Arial"/>
          <w:noProof w:val="0"/>
          <w:sz w:val="24"/>
        </w:rPr>
        <w:t>Receber os serviços de acordo com as disposições deste Termo;</w:t>
      </w:r>
    </w:p>
    <w:p w14:paraId="13EE325D"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6.7-</w:t>
      </w:r>
      <w:r w:rsidRPr="00CA2EA3">
        <w:rPr>
          <w:rFonts w:ascii="Arial" w:hAnsi="Arial" w:cs="Arial"/>
          <w:noProof w:val="0"/>
          <w:sz w:val="24"/>
        </w:rPr>
        <w:t>Comunicar imediatamente a Contratada qualquer incorreção apresentada com o objeto entregue;</w:t>
      </w:r>
    </w:p>
    <w:p w14:paraId="340EC7A4"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6.8-</w:t>
      </w:r>
      <w:r w:rsidRPr="00CA2EA3">
        <w:rPr>
          <w:rFonts w:ascii="Arial" w:hAnsi="Arial" w:cs="Arial"/>
          <w:noProof w:val="0"/>
          <w:sz w:val="24"/>
        </w:rPr>
        <w:t>Prestar quaisquer esclarecimentos que venham ser formalmente solicitados pela Contratada e pertinente ao objeto;</w:t>
      </w:r>
    </w:p>
    <w:p w14:paraId="360DBEB6"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6.9-</w:t>
      </w:r>
      <w:r w:rsidRPr="00CA2EA3">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485A27AE"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6.10-</w:t>
      </w:r>
      <w:r w:rsidRPr="00CA2EA3">
        <w:rPr>
          <w:rFonts w:ascii="Arial" w:hAnsi="Arial" w:cs="Arial"/>
          <w:noProof w:val="0"/>
          <w:sz w:val="24"/>
        </w:rPr>
        <w:t>Notificar a contratada, por escrito, a ocorrência de eventuais imperfeições no curso da execução do contrato, fixando prazo para sua correção;</w:t>
      </w:r>
    </w:p>
    <w:p w14:paraId="45B116B4"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6.11-</w:t>
      </w:r>
      <w:r w:rsidRPr="00CA2EA3">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35C0BEB9" w14:textId="77777777" w:rsidR="00CA2EA3" w:rsidRPr="00CA2EA3" w:rsidRDefault="00CA2EA3" w:rsidP="00CA2EA3">
      <w:pPr>
        <w:autoSpaceDE w:val="0"/>
        <w:autoSpaceDN w:val="0"/>
        <w:adjustRightInd w:val="0"/>
        <w:spacing w:after="0" w:line="240" w:lineRule="auto"/>
        <w:rPr>
          <w:rFonts w:ascii="Arial" w:hAnsi="Arial" w:cs="Arial"/>
          <w:bCs/>
          <w:noProof w:val="0"/>
          <w:sz w:val="24"/>
          <w:szCs w:val="20"/>
        </w:rPr>
      </w:pPr>
    </w:p>
    <w:p w14:paraId="3E61960D" w14:textId="77777777" w:rsidR="00CA2EA3" w:rsidRPr="00CA2EA3" w:rsidRDefault="00CA2EA3" w:rsidP="00CA2EA3">
      <w:pPr>
        <w:autoSpaceDE w:val="0"/>
        <w:autoSpaceDN w:val="0"/>
        <w:adjustRightInd w:val="0"/>
        <w:spacing w:after="0" w:line="240" w:lineRule="auto"/>
        <w:rPr>
          <w:rFonts w:ascii="Arial" w:hAnsi="Arial" w:cs="Arial"/>
          <w:b/>
          <w:bCs/>
          <w:noProof w:val="0"/>
          <w:sz w:val="24"/>
          <w:szCs w:val="20"/>
        </w:rPr>
      </w:pPr>
      <w:r w:rsidRPr="00CA2EA3">
        <w:rPr>
          <w:rFonts w:ascii="Arial" w:hAnsi="Arial" w:cs="Arial"/>
          <w:b/>
          <w:bCs/>
          <w:noProof w:val="0"/>
          <w:sz w:val="24"/>
          <w:szCs w:val="20"/>
        </w:rPr>
        <w:t>7 – DA FISCALIZAÇÃO E ATESTO DOS PRODUTOS:</w:t>
      </w:r>
    </w:p>
    <w:p w14:paraId="40C63834"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7.1-</w:t>
      </w:r>
      <w:r w:rsidRPr="00CA2EA3">
        <w:rPr>
          <w:rFonts w:ascii="Arial" w:hAnsi="Arial" w:cs="Arial"/>
          <w:noProof w:val="0"/>
          <w:sz w:val="24"/>
        </w:rPr>
        <w:t>A fiscalização e acompanhamento da execução do Contrato será realizado por Fiscal do contrato, cabendo dentre outros:</w:t>
      </w:r>
    </w:p>
    <w:p w14:paraId="0F6707A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a)</w:t>
      </w:r>
      <w:r w:rsidRPr="00CA2EA3">
        <w:rPr>
          <w:rFonts w:ascii="Arial" w:hAnsi="Arial" w:cs="Arial"/>
          <w:noProof w:val="0"/>
          <w:sz w:val="24"/>
        </w:rPr>
        <w:t xml:space="preserve"> Solicitar a execução dos objetos mencionados;</w:t>
      </w:r>
    </w:p>
    <w:p w14:paraId="7E9E10B8"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lastRenderedPageBreak/>
        <w:t>b)</w:t>
      </w:r>
      <w:r w:rsidRPr="00CA2EA3">
        <w:rPr>
          <w:rFonts w:ascii="Arial" w:hAnsi="Arial" w:cs="Arial"/>
          <w:noProof w:val="0"/>
          <w:sz w:val="24"/>
        </w:rPr>
        <w:t xml:space="preserve"> Supervisionar a execução do objeto, garantindo que todas as providências sejam tomadas para regularização das falhas ou defeitos observados;</w:t>
      </w:r>
    </w:p>
    <w:p w14:paraId="10F46EBD"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c)</w:t>
      </w:r>
      <w:r w:rsidRPr="00CA2EA3">
        <w:rPr>
          <w:rFonts w:ascii="Arial" w:hAnsi="Arial" w:cs="Arial"/>
          <w:noProof w:val="0"/>
          <w:sz w:val="24"/>
        </w:rPr>
        <w:t xml:space="preserve"> Levar ao conhecimento da autoridade competente qualquer irregularidade fora de sua competência;</w:t>
      </w:r>
    </w:p>
    <w:p w14:paraId="0C4900EF"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d)</w:t>
      </w:r>
      <w:r w:rsidRPr="00CA2EA3">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67B5941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e)</w:t>
      </w:r>
      <w:r w:rsidRPr="00CA2EA3">
        <w:rPr>
          <w:rFonts w:ascii="Arial" w:hAnsi="Arial" w:cs="Arial"/>
          <w:noProof w:val="0"/>
          <w:sz w:val="24"/>
        </w:rPr>
        <w:t xml:space="preserve"> Acompanhar a execução do objeto, atestar seu recebimento parcial e definitivo e indicar as ocorrências de indisponibilidade;</w:t>
      </w:r>
    </w:p>
    <w:p w14:paraId="3BFFD45B"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f)</w:t>
      </w:r>
      <w:r w:rsidRPr="00CA2EA3">
        <w:rPr>
          <w:rFonts w:ascii="Arial" w:hAnsi="Arial" w:cs="Arial"/>
          <w:noProof w:val="0"/>
          <w:sz w:val="24"/>
        </w:rPr>
        <w:t xml:space="preserve"> Encaminhar à autoridade competente os documentos que relacionem as importâncias relativas a multas aplicadas à CONTRATADA, bem como os referentes a pagamentos;</w:t>
      </w:r>
    </w:p>
    <w:p w14:paraId="60828D42"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g)</w:t>
      </w:r>
      <w:r w:rsidRPr="00CA2EA3">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0B7213E4"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h)</w:t>
      </w:r>
      <w:r w:rsidRPr="00CA2EA3">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271CF6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i)</w:t>
      </w:r>
      <w:r w:rsidRPr="00CA2EA3">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532F218C"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j)</w:t>
      </w:r>
      <w:r w:rsidRPr="00CA2EA3">
        <w:rPr>
          <w:rFonts w:ascii="Arial" w:hAnsi="Arial" w:cs="Arial"/>
          <w:noProof w:val="0"/>
          <w:sz w:val="24"/>
        </w:rPr>
        <w:t xml:space="preserve"> É vedado ao Município e aos fiscais designados, exercer poder de mando sobre os empregados da CONTRATADA, reportando</w:t>
      </w:r>
      <w:r w:rsidRPr="00CA2EA3">
        <w:rPr>
          <w:rFonts w:ascii="Cambria Math" w:hAnsi="Cambria Math" w:cs="Cambria Math"/>
          <w:noProof w:val="0"/>
          <w:sz w:val="24"/>
        </w:rPr>
        <w:t>‐</w:t>
      </w:r>
      <w:r w:rsidRPr="00CA2EA3">
        <w:rPr>
          <w:rFonts w:ascii="Arial" w:hAnsi="Arial" w:cs="Arial"/>
          <w:noProof w:val="0"/>
          <w:sz w:val="24"/>
        </w:rPr>
        <w:t>se somente aos prepostos e responsáveis por ela indicados;</w:t>
      </w:r>
    </w:p>
    <w:p w14:paraId="5226E45B" w14:textId="77777777" w:rsidR="00CA2EA3" w:rsidRPr="00CA2EA3" w:rsidRDefault="00CA2EA3" w:rsidP="00CA2EA3">
      <w:pPr>
        <w:spacing w:after="0" w:line="240" w:lineRule="auto"/>
        <w:jc w:val="both"/>
        <w:rPr>
          <w:rFonts w:ascii="Arial" w:hAnsi="Arial" w:cs="Arial"/>
          <w:noProof w:val="0"/>
          <w:sz w:val="24"/>
        </w:rPr>
      </w:pPr>
      <w:r w:rsidRPr="00CA2EA3">
        <w:rPr>
          <w:rFonts w:ascii="Arial" w:hAnsi="Arial" w:cs="Arial"/>
          <w:b/>
          <w:noProof w:val="0"/>
          <w:sz w:val="24"/>
        </w:rPr>
        <w:t>k)</w:t>
      </w:r>
      <w:r w:rsidRPr="00CA2EA3">
        <w:rPr>
          <w:rFonts w:ascii="Arial" w:hAnsi="Arial" w:cs="Arial"/>
          <w:noProof w:val="0"/>
          <w:sz w:val="24"/>
        </w:rPr>
        <w:t xml:space="preserve"> Durante a vigência deste contrato, a Contratada deve manter preposto aceito pela Administração do Contratante, para representá</w:t>
      </w:r>
      <w:r w:rsidRPr="00CA2EA3">
        <w:rPr>
          <w:rFonts w:ascii="Cambria Math" w:hAnsi="Cambria Math" w:cs="Cambria Math"/>
          <w:noProof w:val="0"/>
          <w:sz w:val="24"/>
        </w:rPr>
        <w:t>‐</w:t>
      </w:r>
      <w:r w:rsidRPr="00CA2EA3">
        <w:rPr>
          <w:rFonts w:ascii="Arial" w:hAnsi="Arial" w:cs="Arial"/>
          <w:noProof w:val="0"/>
          <w:sz w:val="24"/>
        </w:rPr>
        <w:t>lo sempre que for necessário.</w:t>
      </w:r>
    </w:p>
    <w:p w14:paraId="3913517F" w14:textId="77777777" w:rsidR="00CA2EA3" w:rsidRPr="00CA2EA3" w:rsidRDefault="00CA2EA3" w:rsidP="00CA2EA3">
      <w:pPr>
        <w:autoSpaceDE w:val="0"/>
        <w:autoSpaceDN w:val="0"/>
        <w:adjustRightInd w:val="0"/>
        <w:spacing w:after="0" w:line="240" w:lineRule="auto"/>
        <w:rPr>
          <w:rFonts w:ascii="Arial" w:hAnsi="Arial" w:cs="Arial"/>
          <w:bCs/>
          <w:noProof w:val="0"/>
          <w:sz w:val="24"/>
          <w:szCs w:val="20"/>
        </w:rPr>
      </w:pPr>
    </w:p>
    <w:p w14:paraId="352A5831" w14:textId="77777777" w:rsidR="00CA2EA3" w:rsidRPr="00CA2EA3" w:rsidRDefault="00CA2EA3" w:rsidP="00CA2EA3">
      <w:pPr>
        <w:autoSpaceDE w:val="0"/>
        <w:autoSpaceDN w:val="0"/>
        <w:adjustRightInd w:val="0"/>
        <w:spacing w:after="0" w:line="240" w:lineRule="auto"/>
        <w:rPr>
          <w:rFonts w:ascii="Arial" w:hAnsi="Arial" w:cs="Arial"/>
          <w:b/>
          <w:bCs/>
          <w:noProof w:val="0"/>
          <w:sz w:val="24"/>
          <w:szCs w:val="20"/>
        </w:rPr>
      </w:pPr>
      <w:r w:rsidRPr="00CA2EA3">
        <w:rPr>
          <w:rFonts w:ascii="Arial" w:hAnsi="Arial" w:cs="Arial"/>
          <w:b/>
          <w:bCs/>
          <w:noProof w:val="0"/>
          <w:sz w:val="24"/>
          <w:szCs w:val="20"/>
        </w:rPr>
        <w:t>8 – DO PAGAMENTO:</w:t>
      </w:r>
    </w:p>
    <w:p w14:paraId="34862E96"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8.1-</w:t>
      </w:r>
      <w:r w:rsidRPr="00CA2EA3">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1AB601B8"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8.2-</w:t>
      </w:r>
      <w:r w:rsidRPr="00CA2EA3">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36C9F6C"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§1º</w:t>
      </w:r>
      <w:r w:rsidRPr="00CA2EA3">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092CD931"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§2º</w:t>
      </w:r>
      <w:r w:rsidRPr="00CA2EA3">
        <w:rPr>
          <w:rFonts w:ascii="Arial" w:hAnsi="Arial" w:cs="Arial"/>
          <w:bCs/>
          <w:noProof w:val="0"/>
          <w:szCs w:val="20"/>
        </w:rPr>
        <w:t xml:space="preserve"> Havendo deficiência na instrução nos documentos de cobrança, os prazos começarão a correr a partir do protocolo do documento faltante.</w:t>
      </w:r>
    </w:p>
    <w:p w14:paraId="1894CFF2"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§3º</w:t>
      </w:r>
      <w:r w:rsidRPr="00CA2EA3">
        <w:rPr>
          <w:rFonts w:ascii="Arial" w:hAnsi="Arial" w:cs="Arial"/>
          <w:bCs/>
          <w:noProof w:val="0"/>
          <w:szCs w:val="20"/>
        </w:rPr>
        <w:t xml:space="preserve"> Estando corretamente instruído o pedido, aplicam-se as disposições do item 7.2.</w:t>
      </w:r>
    </w:p>
    <w:p w14:paraId="1FFA31A9"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lastRenderedPageBreak/>
        <w:t>8.3-</w:t>
      </w:r>
      <w:r w:rsidRPr="00CA2EA3">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5C4FE374"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7FD5C8C8"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9 – DO PREÇO E REAJUSTE:</w:t>
      </w:r>
    </w:p>
    <w:p w14:paraId="47849339" w14:textId="77777777" w:rsidR="00CA2EA3" w:rsidRPr="00CA2EA3" w:rsidRDefault="00CA2EA3" w:rsidP="00CA2EA3">
      <w:pPr>
        <w:widowControl w:val="0"/>
        <w:spacing w:after="0" w:line="240" w:lineRule="auto"/>
        <w:jc w:val="both"/>
        <w:outlineLvl w:val="2"/>
        <w:rPr>
          <w:rFonts w:ascii="Arial" w:eastAsia="Times New Roman" w:hAnsi="Arial" w:cs="Arial"/>
          <w:sz w:val="24"/>
          <w:szCs w:val="24"/>
          <w:lang w:eastAsia="en-US"/>
        </w:rPr>
      </w:pPr>
      <w:r w:rsidRPr="00CA2EA3">
        <w:rPr>
          <w:rFonts w:ascii="Arial" w:eastAsia="Times New Roman" w:hAnsi="Arial" w:cs="Arial"/>
          <w:b/>
          <w:sz w:val="24"/>
          <w:szCs w:val="24"/>
          <w:lang w:eastAsia="en-US"/>
        </w:rPr>
        <w:t>9.1-</w:t>
      </w:r>
      <w:r w:rsidRPr="00CA2EA3">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410C135" w14:textId="77777777" w:rsidR="00CA2EA3" w:rsidRPr="00CA2EA3" w:rsidRDefault="00CA2EA3" w:rsidP="00CA2EA3">
      <w:pPr>
        <w:widowControl w:val="0"/>
        <w:spacing w:after="0" w:line="240" w:lineRule="auto"/>
        <w:jc w:val="both"/>
        <w:outlineLvl w:val="2"/>
        <w:rPr>
          <w:rFonts w:ascii="Arial" w:eastAsia="Times New Roman" w:hAnsi="Arial" w:cs="Arial"/>
          <w:sz w:val="24"/>
          <w:szCs w:val="24"/>
          <w:lang w:eastAsia="en-US"/>
        </w:rPr>
      </w:pPr>
      <w:r w:rsidRPr="00CA2EA3">
        <w:rPr>
          <w:rFonts w:ascii="Arial" w:eastAsia="Times New Roman" w:hAnsi="Arial" w:cs="Arial"/>
          <w:b/>
          <w:sz w:val="24"/>
          <w:szCs w:val="24"/>
          <w:lang w:eastAsia="en-US"/>
        </w:rPr>
        <w:t>9.2-</w:t>
      </w:r>
      <w:r w:rsidRPr="00CA2EA3">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51D0DD61" w14:textId="77777777" w:rsidR="00CA2EA3" w:rsidRPr="00CA2EA3" w:rsidRDefault="00CA2EA3" w:rsidP="00CA2EA3">
      <w:pPr>
        <w:widowControl w:val="0"/>
        <w:spacing w:after="0" w:line="240" w:lineRule="auto"/>
        <w:jc w:val="both"/>
        <w:outlineLvl w:val="2"/>
        <w:rPr>
          <w:rFonts w:ascii="Arial" w:eastAsia="Times New Roman" w:hAnsi="Arial" w:cs="Arial"/>
          <w:sz w:val="24"/>
          <w:szCs w:val="24"/>
          <w:lang w:eastAsia="en-US"/>
        </w:rPr>
      </w:pPr>
      <w:r w:rsidRPr="00CA2EA3">
        <w:rPr>
          <w:rFonts w:ascii="Arial" w:eastAsia="Times New Roman" w:hAnsi="Arial" w:cs="Arial"/>
          <w:b/>
          <w:sz w:val="24"/>
          <w:szCs w:val="24"/>
          <w:lang w:eastAsia="en-US"/>
        </w:rPr>
        <w:t>9.2.1-</w:t>
      </w:r>
      <w:r w:rsidRPr="00CA2EA3">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4C9A4E2"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§1º</w:t>
      </w:r>
      <w:r w:rsidRPr="00CA2EA3">
        <w:rPr>
          <w:rFonts w:ascii="Arial" w:hAnsi="Arial" w:cs="Arial"/>
        </w:rPr>
        <w:t xml:space="preserve"> O contratado deverá requerer o reajuste até 11º mês, inclusive, de vigência do contrato ou do termo aditivo.</w:t>
      </w:r>
    </w:p>
    <w:p w14:paraId="56C7595A"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§2º</w:t>
      </w:r>
      <w:r w:rsidRPr="00CA2EA3">
        <w:rPr>
          <w:rFonts w:ascii="Arial" w:hAnsi="Arial" w:cs="Arial"/>
        </w:rPr>
        <w:t xml:space="preserve"> Não sendo requerido o reajuste dentro desse prazo, ou seja, após 11º mês, o CONTRATADO decai do direito de ver reajustado o contrato durante este período.</w:t>
      </w:r>
    </w:p>
    <w:p w14:paraId="38BBB713"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§3º</w:t>
      </w:r>
      <w:r w:rsidRPr="00CA2EA3">
        <w:rPr>
          <w:rFonts w:ascii="Arial" w:hAnsi="Arial" w:cs="Arial"/>
        </w:rPr>
        <w:t xml:space="preserve"> O reajuste será calculado entre a data da assinatura do contrato ou do último reajuste constante do termo aditivo ao 365º dia de vigência do pacto.</w:t>
      </w:r>
    </w:p>
    <w:p w14:paraId="146B2487"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9.2.2-</w:t>
      </w:r>
      <w:r w:rsidRPr="00CA2EA3">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6D65139A"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§1º</w:t>
      </w:r>
      <w:r w:rsidRPr="00CA2EA3">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9ADDC80"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§2º</w:t>
      </w:r>
      <w:r w:rsidRPr="00CA2EA3">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7DF1075E"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§3º</w:t>
      </w:r>
      <w:r w:rsidRPr="00CA2EA3">
        <w:rPr>
          <w:rFonts w:ascii="Arial" w:hAnsi="Arial" w:cs="Arial"/>
        </w:rPr>
        <w:t xml:space="preserve"> Um novo pedido de repactuação só poderá ser protocolizado transcorrido 1 ano a contar da data da última repactuação ou da proposta.</w:t>
      </w:r>
    </w:p>
    <w:p w14:paraId="22B49E6E"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§4º</w:t>
      </w:r>
      <w:r w:rsidRPr="00CA2EA3">
        <w:rPr>
          <w:rFonts w:ascii="Arial" w:hAnsi="Arial" w:cs="Arial"/>
        </w:rPr>
        <w:t xml:space="preserve"> A repactuação se limitará a reposição dos valores incorridos pelo contratado em razão da superveniência dos eventos estipulados na cláusula 8.2.2.</w:t>
      </w:r>
    </w:p>
    <w:p w14:paraId="062EB06A"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9.2.3-</w:t>
      </w:r>
      <w:r w:rsidRPr="00CA2EA3">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48328CCD"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lastRenderedPageBreak/>
        <w:t>9.2.3.1-</w:t>
      </w:r>
      <w:r w:rsidRPr="00CA2EA3">
        <w:rPr>
          <w:rFonts w:ascii="Arial" w:hAnsi="Arial" w:cs="Arial"/>
          <w:sz w:val="24"/>
        </w:rPr>
        <w:t>Para a instrução de seu pedido de reequilíbrio, o interessado deverá apresentar:</w:t>
      </w:r>
    </w:p>
    <w:p w14:paraId="56507A73"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a)</w:t>
      </w:r>
      <w:r w:rsidRPr="00CA2EA3">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8766FC8"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b)</w:t>
      </w:r>
      <w:r w:rsidRPr="00CA2EA3">
        <w:rPr>
          <w:rFonts w:ascii="Arial" w:hAnsi="Arial" w:cs="Arial"/>
          <w:sz w:val="24"/>
        </w:rPr>
        <w:t>Notas fiscais ou pesquisa de preços demonstrando a oscilação média do valor do insumo no mercado e não apenas em seu fornecedor.</w:t>
      </w:r>
    </w:p>
    <w:p w14:paraId="22AB3BFA"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c)</w:t>
      </w:r>
      <w:r w:rsidRPr="00CA2EA3">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1E28A403"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d)</w:t>
      </w:r>
      <w:r w:rsidRPr="00CA2EA3">
        <w:rPr>
          <w:rFonts w:ascii="Arial" w:hAnsi="Arial" w:cs="Arial"/>
          <w:sz w:val="24"/>
        </w:rPr>
        <w:t>Pedido requerendo apenas a diferença em R$ entre o valor de compra dos produtos quando elaborou sua proposta e o valor atual.</w:t>
      </w:r>
    </w:p>
    <w:p w14:paraId="1828D7CA"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9.2.3.2-</w:t>
      </w:r>
      <w:r w:rsidRPr="00CA2EA3">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71EB2BE8" w14:textId="77777777" w:rsidR="00CA2EA3" w:rsidRPr="00CA2EA3" w:rsidRDefault="00CA2EA3" w:rsidP="00CA2EA3">
      <w:pPr>
        <w:numPr>
          <w:ilvl w:val="0"/>
          <w:numId w:val="11"/>
        </w:numPr>
        <w:spacing w:after="0" w:line="240" w:lineRule="auto"/>
        <w:ind w:left="284" w:hanging="284"/>
        <w:contextualSpacing/>
        <w:jc w:val="both"/>
        <w:rPr>
          <w:rFonts w:ascii="Arial" w:hAnsi="Arial" w:cs="Arial"/>
          <w:sz w:val="24"/>
        </w:rPr>
      </w:pPr>
      <w:r w:rsidRPr="00CA2EA3">
        <w:rPr>
          <w:rFonts w:ascii="Arial" w:hAnsi="Arial" w:cs="Arial"/>
          <w:sz w:val="24"/>
        </w:rPr>
        <w:t>preço de compra do insumo na dada da licitação ou da formulação da proposta: x.</w:t>
      </w:r>
    </w:p>
    <w:p w14:paraId="66006714" w14:textId="77777777" w:rsidR="00CA2EA3" w:rsidRPr="00CA2EA3" w:rsidRDefault="00CA2EA3" w:rsidP="00CA2EA3">
      <w:pPr>
        <w:numPr>
          <w:ilvl w:val="0"/>
          <w:numId w:val="11"/>
        </w:numPr>
        <w:spacing w:after="0" w:line="240" w:lineRule="auto"/>
        <w:ind w:left="284" w:hanging="284"/>
        <w:contextualSpacing/>
        <w:jc w:val="both"/>
        <w:rPr>
          <w:rFonts w:ascii="Arial" w:hAnsi="Arial" w:cs="Arial"/>
          <w:sz w:val="24"/>
        </w:rPr>
      </w:pPr>
      <w:r w:rsidRPr="00CA2EA3">
        <w:rPr>
          <w:rFonts w:ascii="Arial" w:hAnsi="Arial" w:cs="Arial"/>
          <w:sz w:val="24"/>
        </w:rPr>
        <w:t>preço de compra do insumo atualmente: y.</w:t>
      </w:r>
    </w:p>
    <w:p w14:paraId="387F5796" w14:textId="77777777" w:rsidR="00CA2EA3" w:rsidRPr="00CA2EA3" w:rsidRDefault="00CA2EA3" w:rsidP="00CA2EA3">
      <w:pPr>
        <w:numPr>
          <w:ilvl w:val="0"/>
          <w:numId w:val="11"/>
        </w:numPr>
        <w:spacing w:after="0" w:line="240" w:lineRule="auto"/>
        <w:ind w:left="284" w:hanging="284"/>
        <w:contextualSpacing/>
        <w:jc w:val="both"/>
        <w:rPr>
          <w:rFonts w:ascii="Arial" w:hAnsi="Arial" w:cs="Arial"/>
          <w:sz w:val="24"/>
        </w:rPr>
      </w:pPr>
      <w:r w:rsidRPr="00CA2EA3">
        <w:rPr>
          <w:rFonts w:ascii="Arial" w:hAnsi="Arial" w:cs="Arial"/>
          <w:sz w:val="24"/>
        </w:rPr>
        <w:t>valor a ser recomposto: y – x = z.</w:t>
      </w:r>
    </w:p>
    <w:p w14:paraId="084FEFDC" w14:textId="77777777" w:rsidR="00CA2EA3" w:rsidRPr="00CA2EA3" w:rsidRDefault="00CA2EA3" w:rsidP="00CA2EA3">
      <w:pPr>
        <w:numPr>
          <w:ilvl w:val="0"/>
          <w:numId w:val="11"/>
        </w:numPr>
        <w:spacing w:after="0" w:line="240" w:lineRule="auto"/>
        <w:ind w:left="284" w:hanging="284"/>
        <w:contextualSpacing/>
        <w:jc w:val="both"/>
        <w:rPr>
          <w:rFonts w:ascii="Arial" w:hAnsi="Arial" w:cs="Arial"/>
          <w:sz w:val="24"/>
        </w:rPr>
      </w:pPr>
      <w:r w:rsidRPr="00CA2EA3">
        <w:rPr>
          <w:rFonts w:ascii="Arial" w:hAnsi="Arial" w:cs="Arial"/>
          <w:sz w:val="24"/>
        </w:rPr>
        <w:t>preço reequilibrado: preço proposto para a Administração Pública: x + z.</w:t>
      </w:r>
    </w:p>
    <w:p w14:paraId="7DB180A4"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9.2.3.3-</w:t>
      </w:r>
      <w:r w:rsidRPr="00CA2EA3">
        <w:rPr>
          <w:rFonts w:ascii="Arial" w:hAnsi="Arial" w:cs="Arial"/>
          <w:sz w:val="24"/>
        </w:rPr>
        <w:t>Não serão deferidos pedidos estruturados em percentuais, mas apenas na forma acima identificada.</w:t>
      </w:r>
    </w:p>
    <w:p w14:paraId="1DA11CD9"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§1º</w:t>
      </w:r>
      <w:r w:rsidRPr="00CA2EA3">
        <w:rPr>
          <w:rFonts w:ascii="Arial" w:hAnsi="Arial" w:cs="Arial"/>
        </w:rPr>
        <w:t xml:space="preserve"> Protocolizados os pedidos dentro dos prazos aqui previstos e estando os mesmos devidamente instruídos, a administração disporá de até 30 dias para a sua análise.</w:t>
      </w:r>
    </w:p>
    <w:p w14:paraId="48DC81AE"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§2º</w:t>
      </w:r>
      <w:r w:rsidRPr="00CA2EA3">
        <w:rPr>
          <w:rFonts w:ascii="Arial" w:hAnsi="Arial" w:cs="Arial"/>
        </w:rPr>
        <w:t xml:space="preserve"> Havendo deficiência em sua instrução, os prazos começarão a correr a partir do protocolo do documento faltante.</w:t>
      </w:r>
    </w:p>
    <w:p w14:paraId="4E67C9AD" w14:textId="77777777" w:rsidR="00CA2EA3" w:rsidRPr="00CA2EA3" w:rsidRDefault="00CA2EA3" w:rsidP="00CA2EA3">
      <w:pPr>
        <w:spacing w:after="0" w:line="240" w:lineRule="auto"/>
        <w:ind w:left="708"/>
        <w:jc w:val="both"/>
        <w:rPr>
          <w:rFonts w:ascii="Arial" w:hAnsi="Arial" w:cs="Arial"/>
        </w:rPr>
      </w:pPr>
      <w:r w:rsidRPr="00CA2EA3">
        <w:rPr>
          <w:rFonts w:ascii="Arial" w:hAnsi="Arial" w:cs="Arial"/>
          <w:b/>
        </w:rPr>
        <w:t>§3º</w:t>
      </w:r>
      <w:r w:rsidRPr="00CA2EA3">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7EB0C70A"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9.3-</w:t>
      </w:r>
      <w:r w:rsidRPr="00CA2EA3">
        <w:rPr>
          <w:rFonts w:ascii="Arial" w:hAnsi="Arial" w:cs="Arial"/>
          <w:sz w:val="24"/>
        </w:rPr>
        <w:t>Registros que não caracterizem alteração do contrato podem ser realizados por simples apostila, dispensada a celebração de termo aditivo, como nas seguintes situações:</w:t>
      </w:r>
    </w:p>
    <w:p w14:paraId="5ED0B8A0"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a)</w:t>
      </w:r>
      <w:r w:rsidRPr="00CA2EA3">
        <w:rPr>
          <w:rFonts w:ascii="Arial" w:hAnsi="Arial" w:cs="Arial"/>
          <w:sz w:val="24"/>
        </w:rPr>
        <w:t>variação do valor contratual para fazer face ao reajuste ou à repactuação de preços previstos no próprio contrato;</w:t>
      </w:r>
    </w:p>
    <w:p w14:paraId="0847C4D8"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b)</w:t>
      </w:r>
      <w:r w:rsidRPr="00CA2EA3">
        <w:rPr>
          <w:rFonts w:ascii="Arial" w:hAnsi="Arial" w:cs="Arial"/>
          <w:sz w:val="24"/>
        </w:rPr>
        <w:t>atualizações, compensações ou penalizações financeiras decorrentes das condições de pagamento previstas no contrato;</w:t>
      </w:r>
    </w:p>
    <w:p w14:paraId="44574977"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c)</w:t>
      </w:r>
      <w:r w:rsidRPr="00CA2EA3">
        <w:rPr>
          <w:rFonts w:ascii="Arial" w:hAnsi="Arial" w:cs="Arial"/>
          <w:sz w:val="24"/>
        </w:rPr>
        <w:t>alterações na razão ou na denominação social do contratado;</w:t>
      </w:r>
    </w:p>
    <w:p w14:paraId="63AA4081" w14:textId="77777777" w:rsidR="00CA2EA3" w:rsidRPr="00CA2EA3" w:rsidRDefault="00CA2EA3" w:rsidP="00CA2EA3">
      <w:pPr>
        <w:spacing w:after="0" w:line="240" w:lineRule="auto"/>
        <w:contextualSpacing/>
        <w:jc w:val="both"/>
        <w:rPr>
          <w:rFonts w:ascii="Arial" w:hAnsi="Arial" w:cs="Arial"/>
          <w:sz w:val="24"/>
        </w:rPr>
      </w:pPr>
      <w:r w:rsidRPr="00CA2EA3">
        <w:rPr>
          <w:rFonts w:ascii="Arial" w:hAnsi="Arial" w:cs="Arial"/>
          <w:b/>
          <w:sz w:val="24"/>
        </w:rPr>
        <w:t>d)</w:t>
      </w:r>
      <w:r w:rsidRPr="00CA2EA3">
        <w:rPr>
          <w:rFonts w:ascii="Arial" w:hAnsi="Arial" w:cs="Arial"/>
          <w:sz w:val="24"/>
        </w:rPr>
        <w:t>empenho de dotações orçamentárias.</w:t>
      </w:r>
    </w:p>
    <w:p w14:paraId="157992BF"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73FF62DB"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10 – DA DOTAÇÃO:</w:t>
      </w:r>
    </w:p>
    <w:p w14:paraId="2780519D" w14:textId="77777777" w:rsidR="00CA2EA3" w:rsidRPr="00CA2EA3" w:rsidRDefault="00CA2EA3" w:rsidP="00CA2EA3">
      <w:pPr>
        <w:spacing w:after="0" w:line="240" w:lineRule="auto"/>
        <w:jc w:val="both"/>
        <w:rPr>
          <w:rFonts w:ascii="Arial" w:hAnsi="Arial" w:cs="Arial"/>
          <w:sz w:val="24"/>
        </w:rPr>
      </w:pPr>
      <w:r w:rsidRPr="00CA2EA3">
        <w:rPr>
          <w:rFonts w:ascii="Arial" w:hAnsi="Arial" w:cs="Arial"/>
          <w:b/>
          <w:sz w:val="24"/>
        </w:rPr>
        <w:t>10.1-</w:t>
      </w:r>
      <w:r w:rsidRPr="00CA2EA3">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763"/>
      </w:tblGrid>
      <w:tr w:rsidR="00CA2EA3" w:rsidRPr="00CA2EA3" w14:paraId="668F57A4" w14:textId="77777777" w:rsidTr="00CA2EA3">
        <w:trPr>
          <w:trHeight w:val="20"/>
        </w:trPr>
        <w:tc>
          <w:tcPr>
            <w:tcW w:w="821" w:type="pct"/>
            <w:vAlign w:val="center"/>
          </w:tcPr>
          <w:p w14:paraId="00C7B6A7" w14:textId="77777777" w:rsidR="00CA2EA3" w:rsidRPr="00CA2EA3" w:rsidRDefault="00CA2EA3" w:rsidP="00CA2EA3">
            <w:pPr>
              <w:spacing w:after="0" w:line="240" w:lineRule="auto"/>
              <w:jc w:val="center"/>
              <w:rPr>
                <w:rFonts w:ascii="Arial" w:hAnsi="Arial" w:cs="Arial"/>
                <w:b/>
                <w:noProof w:val="0"/>
                <w:sz w:val="24"/>
              </w:rPr>
            </w:pPr>
            <w:r w:rsidRPr="00CA2EA3">
              <w:rPr>
                <w:rFonts w:ascii="Arial" w:hAnsi="Arial" w:cs="Arial"/>
                <w:b/>
                <w:noProof w:val="0"/>
                <w:sz w:val="24"/>
              </w:rPr>
              <w:t>Secretaria</w:t>
            </w:r>
          </w:p>
        </w:tc>
        <w:tc>
          <w:tcPr>
            <w:tcW w:w="4179" w:type="pct"/>
            <w:vAlign w:val="center"/>
          </w:tcPr>
          <w:p w14:paraId="08B6C424" w14:textId="77777777" w:rsidR="00CA2EA3" w:rsidRPr="00CA2EA3" w:rsidRDefault="00CA2EA3" w:rsidP="00CA2EA3">
            <w:pPr>
              <w:spacing w:after="0" w:line="240" w:lineRule="auto"/>
              <w:jc w:val="center"/>
              <w:rPr>
                <w:rFonts w:ascii="Arial" w:hAnsi="Arial" w:cs="Arial"/>
                <w:b/>
                <w:noProof w:val="0"/>
                <w:sz w:val="24"/>
              </w:rPr>
            </w:pPr>
            <w:r w:rsidRPr="00CA2EA3">
              <w:rPr>
                <w:rFonts w:ascii="Arial" w:hAnsi="Arial" w:cs="Arial"/>
                <w:b/>
                <w:noProof w:val="0"/>
                <w:sz w:val="24"/>
              </w:rPr>
              <w:t>Dotação orçamentaria</w:t>
            </w:r>
          </w:p>
        </w:tc>
      </w:tr>
      <w:tr w:rsidR="00CA2EA3" w:rsidRPr="00CA2EA3" w14:paraId="132AF68A" w14:textId="77777777" w:rsidTr="00CA2EA3">
        <w:trPr>
          <w:trHeight w:val="20"/>
        </w:trPr>
        <w:tc>
          <w:tcPr>
            <w:tcW w:w="821" w:type="pct"/>
            <w:vAlign w:val="center"/>
          </w:tcPr>
          <w:p w14:paraId="24222D9F" w14:textId="77777777" w:rsidR="00CA2EA3" w:rsidRPr="00CA2EA3" w:rsidRDefault="00CA2EA3" w:rsidP="00CA2EA3">
            <w:pPr>
              <w:spacing w:after="0" w:line="240" w:lineRule="auto"/>
              <w:jc w:val="center"/>
              <w:rPr>
                <w:rFonts w:ascii="Arial" w:hAnsi="Arial" w:cs="Arial"/>
                <w:b/>
                <w:bCs/>
                <w:noProof w:val="0"/>
                <w:sz w:val="24"/>
              </w:rPr>
            </w:pPr>
            <w:r w:rsidRPr="00CA2EA3">
              <w:rPr>
                <w:rFonts w:ascii="Arial" w:hAnsi="Arial" w:cs="Arial"/>
                <w:b/>
                <w:bCs/>
                <w:noProof w:val="0"/>
                <w:sz w:val="24"/>
              </w:rPr>
              <w:t>Saúde</w:t>
            </w:r>
          </w:p>
        </w:tc>
        <w:tc>
          <w:tcPr>
            <w:tcW w:w="4179" w:type="pct"/>
            <w:vAlign w:val="center"/>
          </w:tcPr>
          <w:p w14:paraId="4E3CF25F" w14:textId="03E58FC1" w:rsidR="00CA2EA3" w:rsidRPr="00CA2EA3" w:rsidRDefault="00CA2EA3" w:rsidP="00CA2EA3">
            <w:pPr>
              <w:spacing w:after="0" w:line="240" w:lineRule="auto"/>
              <w:jc w:val="both"/>
              <w:rPr>
                <w:rFonts w:ascii="Arial" w:hAnsi="Arial" w:cs="Arial"/>
                <w:b/>
                <w:sz w:val="18"/>
                <w:szCs w:val="24"/>
              </w:rPr>
            </w:pPr>
            <w:r w:rsidRPr="007F35D8">
              <w:rPr>
                <w:rFonts w:ascii="Arial" w:hAnsi="Arial" w:cs="Arial"/>
                <w:b/>
                <w:sz w:val="14"/>
                <w:szCs w:val="24"/>
              </w:rPr>
              <w:t>3.3.90.30.00.2.05.02.10.302.0013.2.0111-DISTRIB. MEDICAMENTO DE ALTA E MEDIA COMPLEXIDADE</w:t>
            </w:r>
          </w:p>
        </w:tc>
      </w:tr>
    </w:tbl>
    <w:p w14:paraId="7240BF4E"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38F815DD"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11 – DAS SANÇÕES CONTRATUAIS:</w:t>
      </w:r>
    </w:p>
    <w:p w14:paraId="206B82CC"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11.1-</w:t>
      </w:r>
      <w:r w:rsidRPr="00CA2EA3">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578598D6"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roofErr w:type="gramStart"/>
      <w:r w:rsidRPr="00CA2EA3">
        <w:rPr>
          <w:rFonts w:ascii="Arial" w:hAnsi="Arial" w:cs="Arial"/>
          <w:b/>
          <w:bCs/>
          <w:noProof w:val="0"/>
          <w:sz w:val="24"/>
          <w:szCs w:val="20"/>
        </w:rPr>
        <w:t>a)</w:t>
      </w:r>
      <w:r w:rsidRPr="00CA2EA3">
        <w:rPr>
          <w:rFonts w:ascii="Arial" w:hAnsi="Arial" w:cs="Arial"/>
          <w:bCs/>
          <w:noProof w:val="0"/>
          <w:sz w:val="24"/>
          <w:szCs w:val="20"/>
        </w:rPr>
        <w:t>advertência</w:t>
      </w:r>
      <w:proofErr w:type="gramEnd"/>
      <w:r w:rsidRPr="00CA2EA3">
        <w:rPr>
          <w:rFonts w:ascii="Arial" w:hAnsi="Arial" w:cs="Arial"/>
          <w:bCs/>
          <w:noProof w:val="0"/>
          <w:sz w:val="24"/>
          <w:szCs w:val="20"/>
        </w:rPr>
        <w:t>;</w:t>
      </w:r>
    </w:p>
    <w:p w14:paraId="3B452395"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roofErr w:type="gramStart"/>
      <w:r w:rsidRPr="00CA2EA3">
        <w:rPr>
          <w:rFonts w:ascii="Arial" w:hAnsi="Arial" w:cs="Arial"/>
          <w:b/>
          <w:bCs/>
          <w:noProof w:val="0"/>
          <w:sz w:val="24"/>
          <w:szCs w:val="20"/>
        </w:rPr>
        <w:t>b)</w:t>
      </w:r>
      <w:r w:rsidRPr="00CA2EA3">
        <w:rPr>
          <w:rFonts w:ascii="Arial" w:hAnsi="Arial" w:cs="Arial"/>
          <w:bCs/>
          <w:noProof w:val="0"/>
          <w:sz w:val="24"/>
          <w:szCs w:val="20"/>
        </w:rPr>
        <w:t>multa</w:t>
      </w:r>
      <w:proofErr w:type="gramEnd"/>
      <w:r w:rsidRPr="00CA2EA3">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6672DCCC"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c)</w:t>
      </w:r>
      <w:r w:rsidRPr="00CA2EA3">
        <w:rPr>
          <w:rFonts w:ascii="Arial" w:hAnsi="Arial" w:cs="Arial"/>
          <w:bCs/>
          <w:noProof w:val="0"/>
          <w:sz w:val="24"/>
          <w:szCs w:val="20"/>
        </w:rPr>
        <w:t>impedimento de licitar e contratar com a Administração Pública promotora desse procedimento por prazo não superior a 3 anos;</w:t>
      </w:r>
    </w:p>
    <w:p w14:paraId="5F8D7DDC"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d)</w:t>
      </w:r>
      <w:r w:rsidRPr="00CA2EA3">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52225582"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§1º</w:t>
      </w:r>
      <w:r w:rsidRPr="00CA2EA3">
        <w:rPr>
          <w:rFonts w:ascii="Arial" w:hAnsi="Arial" w:cs="Arial"/>
          <w:bCs/>
          <w:noProof w:val="0"/>
          <w:szCs w:val="20"/>
        </w:rPr>
        <w:t xml:space="preserve"> A advertência será aplicada quando o contratado der causa à inexecução parcial do contrato, exceto se isso der causa a fato mais grave.</w:t>
      </w:r>
    </w:p>
    <w:p w14:paraId="0A374E59"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§2º</w:t>
      </w:r>
      <w:r w:rsidRPr="00CA2EA3">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06C551F3"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§3º</w:t>
      </w:r>
      <w:r w:rsidRPr="00CA2EA3">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CA2EA3">
        <w:rPr>
          <w:rFonts w:ascii="Arial" w:hAnsi="Arial" w:cs="Arial"/>
          <w:bCs/>
          <w:noProof w:val="0"/>
          <w:sz w:val="24"/>
          <w:szCs w:val="20"/>
        </w:rPr>
        <w:cr/>
      </w:r>
      <w:r w:rsidRPr="00CA2EA3">
        <w:rPr>
          <w:rFonts w:ascii="Arial" w:hAnsi="Arial" w:cs="Arial"/>
          <w:b/>
          <w:bCs/>
          <w:noProof w:val="0"/>
          <w:szCs w:val="20"/>
        </w:rPr>
        <w:t>§4º</w:t>
      </w:r>
      <w:r w:rsidRPr="00CA2EA3">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5AE591CC"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§5º</w:t>
      </w:r>
      <w:r w:rsidRPr="00CA2EA3">
        <w:rPr>
          <w:rFonts w:ascii="Arial" w:hAnsi="Arial" w:cs="Arial"/>
          <w:bCs/>
          <w:noProof w:val="0"/>
          <w:szCs w:val="20"/>
        </w:rPr>
        <w:t>-A aplicação do tipo de sanção e a graduação das sanções é ato discricionário da autoridade competente que deve motivar sua decisão considerando:</w:t>
      </w:r>
    </w:p>
    <w:p w14:paraId="341713A1"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a)</w:t>
      </w:r>
      <w:r w:rsidRPr="00CA2EA3">
        <w:rPr>
          <w:rFonts w:ascii="Arial" w:hAnsi="Arial" w:cs="Arial"/>
          <w:bCs/>
          <w:noProof w:val="0"/>
          <w:szCs w:val="20"/>
        </w:rPr>
        <w:t xml:space="preserve"> a natureza e a gravidade da infração cometida;</w:t>
      </w:r>
    </w:p>
    <w:p w14:paraId="7458DD21"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b)</w:t>
      </w:r>
      <w:r w:rsidRPr="00CA2EA3">
        <w:rPr>
          <w:rFonts w:ascii="Arial" w:hAnsi="Arial" w:cs="Arial"/>
          <w:bCs/>
          <w:noProof w:val="0"/>
          <w:szCs w:val="20"/>
        </w:rPr>
        <w:t xml:space="preserve"> as peculiaridades do caso concreto;</w:t>
      </w:r>
    </w:p>
    <w:p w14:paraId="10282C6F"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c)</w:t>
      </w:r>
      <w:r w:rsidRPr="00CA2EA3">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703D51F2"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d)</w:t>
      </w:r>
      <w:r w:rsidRPr="00CA2EA3">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7B7DB6E2"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§6º</w:t>
      </w:r>
      <w:r w:rsidRPr="00CA2EA3">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0DDF39D" w14:textId="77777777" w:rsidR="00CA2EA3" w:rsidRPr="00CA2EA3" w:rsidRDefault="00CA2EA3" w:rsidP="00CA2EA3">
      <w:pPr>
        <w:autoSpaceDE w:val="0"/>
        <w:autoSpaceDN w:val="0"/>
        <w:adjustRightInd w:val="0"/>
        <w:spacing w:after="0" w:line="240" w:lineRule="auto"/>
        <w:ind w:left="708"/>
        <w:jc w:val="both"/>
        <w:rPr>
          <w:rFonts w:ascii="Arial" w:hAnsi="Arial" w:cs="Arial"/>
          <w:bCs/>
          <w:noProof w:val="0"/>
          <w:szCs w:val="20"/>
        </w:rPr>
      </w:pPr>
      <w:r w:rsidRPr="00CA2EA3">
        <w:rPr>
          <w:rFonts w:ascii="Arial" w:hAnsi="Arial" w:cs="Arial"/>
          <w:b/>
          <w:bCs/>
          <w:noProof w:val="0"/>
          <w:szCs w:val="20"/>
        </w:rPr>
        <w:t>§7º</w:t>
      </w:r>
      <w:r w:rsidRPr="00CA2EA3">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7DD79D15"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11.2-</w:t>
      </w:r>
      <w:r w:rsidRPr="00CA2EA3">
        <w:rPr>
          <w:rFonts w:ascii="Arial" w:hAnsi="Arial" w:cs="Arial"/>
          <w:bCs/>
          <w:noProof w:val="0"/>
          <w:sz w:val="24"/>
          <w:szCs w:val="20"/>
        </w:rPr>
        <w:t xml:space="preserve">Para aplicação das sanções aqui previstas será facultada a defesa do interessado no prazo de 15 (quinze) dias úteis, contado da data de sua intimação, podendo ele especificar provas no mesmo período, arcando com as despesas </w:t>
      </w:r>
      <w:r w:rsidRPr="00CA2EA3">
        <w:rPr>
          <w:rFonts w:ascii="Arial" w:hAnsi="Arial" w:cs="Arial"/>
          <w:bCs/>
          <w:noProof w:val="0"/>
          <w:sz w:val="24"/>
          <w:szCs w:val="20"/>
        </w:rPr>
        <w:lastRenderedPageBreak/>
        <w:t>necessárias à sua produção, exceto para oitiva de testemunhas por ele levadas a ADMINISTRAÇÃO.</w:t>
      </w:r>
    </w:p>
    <w:p w14:paraId="53B220AB"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11.3-</w:t>
      </w:r>
      <w:r w:rsidRPr="00CA2EA3">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39C2B7E"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11.4-</w:t>
      </w:r>
      <w:r w:rsidRPr="00CA2EA3">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493D65C7"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11.5-</w:t>
      </w:r>
      <w:r w:rsidRPr="00CA2EA3">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3765770"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11.6-</w:t>
      </w:r>
      <w:r w:rsidRPr="00CA2EA3">
        <w:rPr>
          <w:rFonts w:ascii="Arial" w:hAnsi="Arial" w:cs="Arial"/>
          <w:bCs/>
          <w:noProof w:val="0"/>
          <w:sz w:val="24"/>
          <w:szCs w:val="20"/>
        </w:rPr>
        <w:t>Será admitida a reabilitação do licitante ou contratado perante quando, cumulativamente:</w:t>
      </w:r>
    </w:p>
    <w:p w14:paraId="7E053CD9"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roofErr w:type="gramStart"/>
      <w:r w:rsidRPr="00CA2EA3">
        <w:rPr>
          <w:rFonts w:ascii="Arial" w:hAnsi="Arial" w:cs="Arial"/>
          <w:b/>
          <w:bCs/>
          <w:noProof w:val="0"/>
          <w:sz w:val="24"/>
          <w:szCs w:val="20"/>
        </w:rPr>
        <w:t>a)</w:t>
      </w:r>
      <w:r w:rsidRPr="00CA2EA3">
        <w:rPr>
          <w:rFonts w:ascii="Arial" w:hAnsi="Arial" w:cs="Arial"/>
          <w:bCs/>
          <w:noProof w:val="0"/>
          <w:sz w:val="24"/>
          <w:szCs w:val="20"/>
        </w:rPr>
        <w:t>promova</w:t>
      </w:r>
      <w:proofErr w:type="gramEnd"/>
      <w:r w:rsidRPr="00CA2EA3">
        <w:rPr>
          <w:rFonts w:ascii="Arial" w:hAnsi="Arial" w:cs="Arial"/>
          <w:bCs/>
          <w:noProof w:val="0"/>
          <w:sz w:val="24"/>
          <w:szCs w:val="20"/>
        </w:rPr>
        <w:t xml:space="preserve"> a reparação integral do dano causado à Administração Pública;</w:t>
      </w:r>
    </w:p>
    <w:p w14:paraId="29FC56E1"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roofErr w:type="gramStart"/>
      <w:r w:rsidRPr="00CA2EA3">
        <w:rPr>
          <w:rFonts w:ascii="Arial" w:hAnsi="Arial" w:cs="Arial"/>
          <w:b/>
          <w:bCs/>
          <w:noProof w:val="0"/>
          <w:sz w:val="24"/>
          <w:szCs w:val="20"/>
        </w:rPr>
        <w:t>b)</w:t>
      </w:r>
      <w:r w:rsidRPr="00CA2EA3">
        <w:rPr>
          <w:rFonts w:ascii="Arial" w:hAnsi="Arial" w:cs="Arial"/>
          <w:bCs/>
          <w:noProof w:val="0"/>
          <w:sz w:val="24"/>
          <w:szCs w:val="20"/>
        </w:rPr>
        <w:t>proceda</w:t>
      </w:r>
      <w:proofErr w:type="gramEnd"/>
      <w:r w:rsidRPr="00CA2EA3">
        <w:rPr>
          <w:rFonts w:ascii="Arial" w:hAnsi="Arial" w:cs="Arial"/>
          <w:bCs/>
          <w:noProof w:val="0"/>
          <w:sz w:val="24"/>
          <w:szCs w:val="20"/>
        </w:rPr>
        <w:t xml:space="preserve"> ao pagamento da multa efetivamente corrigida e com juros de 1% ao mês;</w:t>
      </w:r>
    </w:p>
    <w:p w14:paraId="509DCDEE"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c)</w:t>
      </w:r>
      <w:r w:rsidRPr="00CA2EA3">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50F1F548"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6D5BB27B"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12 – DA VIGÊNCIA:</w:t>
      </w:r>
    </w:p>
    <w:p w14:paraId="71DB0507"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12.1-</w:t>
      </w:r>
      <w:r w:rsidRPr="00CA2EA3">
        <w:rPr>
          <w:rFonts w:ascii="Arial" w:hAnsi="Arial" w:cs="Arial"/>
          <w:bCs/>
          <w:noProof w:val="0"/>
          <w:sz w:val="24"/>
          <w:szCs w:val="20"/>
        </w:rPr>
        <w:t>O prazo para cumprimento do objeto deste objeto será de 12(doze) meses e de acordo com as necessidades da ADMINISTRAÇÃO.</w:t>
      </w:r>
    </w:p>
    <w:p w14:paraId="7A5CD068"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p>
    <w:p w14:paraId="55B41127" w14:textId="77777777" w:rsidR="00CA2EA3" w:rsidRPr="00CA2EA3" w:rsidRDefault="00CA2EA3" w:rsidP="00CA2EA3">
      <w:pPr>
        <w:autoSpaceDE w:val="0"/>
        <w:autoSpaceDN w:val="0"/>
        <w:adjustRightInd w:val="0"/>
        <w:spacing w:after="0" w:line="240" w:lineRule="auto"/>
        <w:jc w:val="both"/>
        <w:rPr>
          <w:rFonts w:ascii="Arial" w:hAnsi="Arial" w:cs="Arial"/>
          <w:b/>
          <w:bCs/>
          <w:noProof w:val="0"/>
          <w:sz w:val="24"/>
          <w:szCs w:val="20"/>
        </w:rPr>
      </w:pPr>
      <w:r w:rsidRPr="00CA2EA3">
        <w:rPr>
          <w:rFonts w:ascii="Arial" w:hAnsi="Arial" w:cs="Arial"/>
          <w:b/>
          <w:bCs/>
          <w:noProof w:val="0"/>
          <w:sz w:val="24"/>
          <w:szCs w:val="20"/>
        </w:rPr>
        <w:t>13 – DAS DISPOSIÇÕES GERAIS:</w:t>
      </w:r>
    </w:p>
    <w:p w14:paraId="7802EA3E"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13.1-</w:t>
      </w:r>
      <w:r w:rsidRPr="00CA2EA3">
        <w:rPr>
          <w:rFonts w:ascii="Arial" w:hAnsi="Arial" w:cs="Arial"/>
          <w:bCs/>
          <w:noProof w:val="0"/>
          <w:sz w:val="24"/>
          <w:szCs w:val="20"/>
        </w:rPr>
        <w:t>A administração poderá suprimir ou acrescer unilateralmente até 25% (vinte e cinco por cento) do valor inicial do contrato ou seu objeto quando for o caso.</w:t>
      </w:r>
    </w:p>
    <w:p w14:paraId="22E14E00"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13.2-</w:t>
      </w:r>
      <w:r w:rsidRPr="00CA2EA3">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387A2B0B"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13.3-</w:t>
      </w:r>
      <w:r w:rsidRPr="00CA2EA3">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1D2250E"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13.4-</w:t>
      </w:r>
      <w:r w:rsidRPr="00CA2EA3">
        <w:rPr>
          <w:rFonts w:ascii="Arial" w:hAnsi="Arial" w:cs="Arial"/>
          <w:bCs/>
          <w:noProof w:val="0"/>
          <w:sz w:val="24"/>
          <w:szCs w:val="20"/>
        </w:rPr>
        <w:t xml:space="preserve">Esta licitação poderá ser </w:t>
      </w:r>
      <w:proofErr w:type="gramStart"/>
      <w:r w:rsidRPr="00CA2EA3">
        <w:rPr>
          <w:rFonts w:ascii="Arial" w:hAnsi="Arial" w:cs="Arial"/>
          <w:bCs/>
          <w:noProof w:val="0"/>
          <w:sz w:val="24"/>
          <w:szCs w:val="20"/>
        </w:rPr>
        <w:t>revogado</w:t>
      </w:r>
      <w:proofErr w:type="gramEnd"/>
      <w:r w:rsidRPr="00CA2EA3">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35E45EAE"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13.5-</w:t>
      </w:r>
      <w:r w:rsidRPr="00CA2EA3">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151115D3"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lastRenderedPageBreak/>
        <w:t>13.6-</w:t>
      </w:r>
      <w:r w:rsidRPr="00CA2EA3">
        <w:rPr>
          <w:rFonts w:ascii="Arial" w:hAnsi="Arial" w:cs="Arial"/>
          <w:bCs/>
          <w:noProof w:val="0"/>
          <w:sz w:val="24"/>
          <w:szCs w:val="20"/>
        </w:rPr>
        <w:t xml:space="preserve">A administração poderá inabilitar qualquer licitante ou desclassificar suas propostas </w:t>
      </w:r>
      <w:proofErr w:type="spellStart"/>
      <w:r w:rsidRPr="00CA2EA3">
        <w:rPr>
          <w:rFonts w:ascii="Arial" w:hAnsi="Arial" w:cs="Arial"/>
          <w:bCs/>
          <w:noProof w:val="0"/>
          <w:sz w:val="24"/>
          <w:szCs w:val="20"/>
        </w:rPr>
        <w:t>subordinadamente</w:t>
      </w:r>
      <w:proofErr w:type="spellEnd"/>
      <w:r w:rsidRPr="00CA2EA3">
        <w:rPr>
          <w:rFonts w:ascii="Arial" w:hAnsi="Arial" w:cs="Arial"/>
          <w:bCs/>
          <w:noProof w:val="0"/>
          <w:sz w:val="24"/>
          <w:szCs w:val="20"/>
        </w:rPr>
        <w:t xml:space="preserve"> às condições deste instrumento, assim como extinguir contratos na forma da lei.</w:t>
      </w:r>
    </w:p>
    <w:p w14:paraId="4B7F069C" w14:textId="77777777" w:rsidR="00CA2EA3" w:rsidRPr="00CA2EA3" w:rsidRDefault="00CA2EA3" w:rsidP="00CA2EA3">
      <w:pPr>
        <w:autoSpaceDE w:val="0"/>
        <w:autoSpaceDN w:val="0"/>
        <w:adjustRightInd w:val="0"/>
        <w:spacing w:after="0" w:line="240" w:lineRule="auto"/>
        <w:jc w:val="both"/>
        <w:rPr>
          <w:rFonts w:ascii="Arial" w:hAnsi="Arial" w:cs="Arial"/>
          <w:bCs/>
          <w:noProof w:val="0"/>
          <w:sz w:val="24"/>
          <w:szCs w:val="20"/>
        </w:rPr>
      </w:pPr>
      <w:r w:rsidRPr="00CA2EA3">
        <w:rPr>
          <w:rFonts w:ascii="Arial" w:hAnsi="Arial" w:cs="Arial"/>
          <w:b/>
          <w:bCs/>
          <w:noProof w:val="0"/>
          <w:sz w:val="24"/>
          <w:szCs w:val="20"/>
        </w:rPr>
        <w:t>13.7-</w:t>
      </w:r>
      <w:r w:rsidRPr="00CA2EA3">
        <w:rPr>
          <w:rFonts w:ascii="Arial" w:hAnsi="Arial" w:cs="Arial"/>
          <w:bCs/>
          <w:noProof w:val="0"/>
          <w:sz w:val="24"/>
          <w:szCs w:val="20"/>
        </w:rPr>
        <w:t>A administração resguardará todo e qualquer direito legal dos interessados, o que não a inibe de responsabilizá-los por infrações legais, normativas, editalícias e contratuais.</w:t>
      </w:r>
    </w:p>
    <w:p w14:paraId="632D6909" w14:textId="77777777" w:rsidR="00CA2EA3" w:rsidRPr="00CA2EA3" w:rsidRDefault="00CA2EA3" w:rsidP="00CA2EA3">
      <w:pPr>
        <w:spacing w:after="0" w:line="240" w:lineRule="auto"/>
        <w:jc w:val="both"/>
        <w:rPr>
          <w:rFonts w:ascii="Arial" w:hAnsi="Arial" w:cs="Arial"/>
          <w:bCs/>
          <w:noProof w:val="0"/>
          <w:sz w:val="24"/>
          <w:szCs w:val="20"/>
        </w:rPr>
      </w:pPr>
      <w:r w:rsidRPr="00CA2EA3">
        <w:rPr>
          <w:rFonts w:ascii="Arial" w:hAnsi="Arial" w:cs="Arial"/>
          <w:b/>
          <w:bCs/>
          <w:noProof w:val="0"/>
          <w:sz w:val="24"/>
          <w:szCs w:val="20"/>
        </w:rPr>
        <w:t>13.8-</w:t>
      </w:r>
      <w:r w:rsidRPr="00CA2EA3">
        <w:rPr>
          <w:rFonts w:ascii="Arial" w:hAnsi="Arial" w:cs="Arial"/>
          <w:bCs/>
          <w:noProof w:val="0"/>
          <w:sz w:val="24"/>
          <w:szCs w:val="20"/>
        </w:rPr>
        <w:t>É único e exclusivo competente para a solução de todo e qualquer litígio decorrente deste procedimento o foro da comarca da sede da administração.</w:t>
      </w:r>
    </w:p>
    <w:p w14:paraId="7EB1FC4E" w14:textId="77777777" w:rsidR="001A1E19" w:rsidRPr="001A1E19" w:rsidRDefault="001A1E19" w:rsidP="001A1E19">
      <w:pPr>
        <w:spacing w:after="0" w:line="240" w:lineRule="auto"/>
        <w:jc w:val="center"/>
        <w:rPr>
          <w:rFonts w:ascii="Arial" w:hAnsi="Arial" w:cs="Arial"/>
          <w:b/>
          <w:sz w:val="24"/>
        </w:rPr>
      </w:pPr>
    </w:p>
    <w:p w14:paraId="630988FD" w14:textId="77777777" w:rsidR="00AB2CF9" w:rsidRDefault="00AB2CF9" w:rsidP="005D5D05">
      <w:pPr>
        <w:spacing w:after="0" w:line="240" w:lineRule="auto"/>
        <w:jc w:val="center"/>
        <w:rPr>
          <w:rFonts w:ascii="Arial" w:hAnsi="Arial" w:cs="Arial"/>
          <w:b/>
          <w:sz w:val="36"/>
        </w:rPr>
      </w:pPr>
    </w:p>
    <w:p w14:paraId="7FD93D21" w14:textId="77777777" w:rsidR="00AB2CF9" w:rsidRDefault="00AB2CF9" w:rsidP="005D5D05">
      <w:pPr>
        <w:spacing w:after="0" w:line="240" w:lineRule="auto"/>
        <w:jc w:val="center"/>
        <w:rPr>
          <w:rFonts w:ascii="Arial" w:hAnsi="Arial" w:cs="Arial"/>
          <w:b/>
          <w:sz w:val="36"/>
        </w:rPr>
      </w:pPr>
    </w:p>
    <w:p w14:paraId="4C0B186B" w14:textId="77777777" w:rsidR="00AB2CF9" w:rsidRDefault="00AB2CF9" w:rsidP="005D5D05">
      <w:pPr>
        <w:spacing w:after="0" w:line="240" w:lineRule="auto"/>
        <w:jc w:val="center"/>
        <w:rPr>
          <w:rFonts w:ascii="Arial" w:hAnsi="Arial" w:cs="Arial"/>
          <w:b/>
          <w:sz w:val="36"/>
        </w:rPr>
      </w:pPr>
    </w:p>
    <w:p w14:paraId="60B49D42" w14:textId="77777777" w:rsidR="00AB2CF9" w:rsidRDefault="00AB2CF9" w:rsidP="005D5D05">
      <w:pPr>
        <w:spacing w:after="0" w:line="240" w:lineRule="auto"/>
        <w:jc w:val="center"/>
        <w:rPr>
          <w:rFonts w:ascii="Arial" w:hAnsi="Arial" w:cs="Arial"/>
          <w:b/>
          <w:sz w:val="36"/>
        </w:rPr>
      </w:pPr>
    </w:p>
    <w:p w14:paraId="0C01C565" w14:textId="77777777" w:rsidR="00AB2CF9" w:rsidRDefault="00AB2CF9" w:rsidP="005D5D05">
      <w:pPr>
        <w:spacing w:after="0" w:line="240" w:lineRule="auto"/>
        <w:jc w:val="center"/>
        <w:rPr>
          <w:rFonts w:ascii="Arial" w:hAnsi="Arial" w:cs="Arial"/>
          <w:b/>
          <w:sz w:val="36"/>
        </w:rPr>
      </w:pPr>
    </w:p>
    <w:p w14:paraId="3AFE740E" w14:textId="77777777" w:rsidR="00AB2CF9" w:rsidRDefault="00AB2CF9" w:rsidP="005D5D05">
      <w:pPr>
        <w:spacing w:after="0" w:line="240" w:lineRule="auto"/>
        <w:jc w:val="center"/>
        <w:rPr>
          <w:rFonts w:ascii="Arial" w:hAnsi="Arial" w:cs="Arial"/>
          <w:b/>
          <w:sz w:val="36"/>
        </w:rPr>
      </w:pPr>
    </w:p>
    <w:p w14:paraId="4EB7180C" w14:textId="77777777" w:rsidR="00AB2CF9" w:rsidRDefault="00AB2CF9" w:rsidP="005D5D05">
      <w:pPr>
        <w:spacing w:after="0" w:line="240" w:lineRule="auto"/>
        <w:jc w:val="center"/>
        <w:rPr>
          <w:rFonts w:ascii="Arial" w:hAnsi="Arial" w:cs="Arial"/>
          <w:b/>
          <w:sz w:val="36"/>
        </w:rPr>
      </w:pPr>
    </w:p>
    <w:p w14:paraId="612271D4" w14:textId="77777777" w:rsidR="00AB2CF9" w:rsidRDefault="00AB2CF9" w:rsidP="005D5D05">
      <w:pPr>
        <w:spacing w:after="0" w:line="240" w:lineRule="auto"/>
        <w:jc w:val="center"/>
        <w:rPr>
          <w:rFonts w:ascii="Arial" w:hAnsi="Arial" w:cs="Arial"/>
          <w:b/>
          <w:sz w:val="36"/>
        </w:rPr>
      </w:pPr>
    </w:p>
    <w:p w14:paraId="0175BA52" w14:textId="77777777" w:rsidR="00AB2CF9" w:rsidRDefault="00AB2CF9" w:rsidP="005D5D05">
      <w:pPr>
        <w:spacing w:after="0" w:line="240" w:lineRule="auto"/>
        <w:jc w:val="center"/>
        <w:rPr>
          <w:rFonts w:ascii="Arial" w:hAnsi="Arial" w:cs="Arial"/>
          <w:b/>
          <w:sz w:val="36"/>
        </w:rPr>
      </w:pPr>
    </w:p>
    <w:p w14:paraId="1C798946" w14:textId="77777777" w:rsidR="00AB2CF9" w:rsidRDefault="00AB2CF9" w:rsidP="005D5D05">
      <w:pPr>
        <w:spacing w:after="0" w:line="240" w:lineRule="auto"/>
        <w:jc w:val="center"/>
        <w:rPr>
          <w:rFonts w:ascii="Arial" w:hAnsi="Arial" w:cs="Arial"/>
          <w:b/>
          <w:sz w:val="36"/>
        </w:rPr>
      </w:pPr>
    </w:p>
    <w:p w14:paraId="7D93FFB8" w14:textId="77777777" w:rsidR="00AB2CF9" w:rsidRDefault="00AB2CF9" w:rsidP="005D5D05">
      <w:pPr>
        <w:spacing w:after="0" w:line="240" w:lineRule="auto"/>
        <w:jc w:val="center"/>
        <w:rPr>
          <w:rFonts w:ascii="Arial" w:hAnsi="Arial" w:cs="Arial"/>
          <w:b/>
          <w:sz w:val="36"/>
        </w:rPr>
      </w:pPr>
    </w:p>
    <w:p w14:paraId="31C63184" w14:textId="77777777" w:rsidR="00AB2CF9" w:rsidRDefault="00AB2CF9" w:rsidP="005D5D05">
      <w:pPr>
        <w:spacing w:after="0" w:line="240" w:lineRule="auto"/>
        <w:jc w:val="center"/>
        <w:rPr>
          <w:rFonts w:ascii="Arial" w:hAnsi="Arial" w:cs="Arial"/>
          <w:b/>
          <w:sz w:val="36"/>
        </w:rPr>
      </w:pPr>
    </w:p>
    <w:p w14:paraId="1B6653D2" w14:textId="77777777" w:rsidR="00AB2CF9" w:rsidRDefault="00AB2CF9" w:rsidP="005D5D05">
      <w:pPr>
        <w:spacing w:after="0" w:line="240" w:lineRule="auto"/>
        <w:jc w:val="center"/>
        <w:rPr>
          <w:rFonts w:ascii="Arial" w:hAnsi="Arial" w:cs="Arial"/>
          <w:b/>
          <w:sz w:val="36"/>
        </w:rPr>
      </w:pPr>
    </w:p>
    <w:p w14:paraId="3FAA61FA" w14:textId="77777777" w:rsidR="00AB2CF9" w:rsidRDefault="00AB2CF9" w:rsidP="005D5D05">
      <w:pPr>
        <w:spacing w:after="0" w:line="240" w:lineRule="auto"/>
        <w:jc w:val="center"/>
        <w:rPr>
          <w:rFonts w:ascii="Arial" w:hAnsi="Arial" w:cs="Arial"/>
          <w:b/>
          <w:sz w:val="36"/>
        </w:rPr>
      </w:pPr>
    </w:p>
    <w:p w14:paraId="067D80A0" w14:textId="77777777" w:rsidR="00AB2CF9" w:rsidRDefault="00AB2CF9" w:rsidP="005D5D05">
      <w:pPr>
        <w:spacing w:after="0" w:line="240" w:lineRule="auto"/>
        <w:jc w:val="center"/>
        <w:rPr>
          <w:rFonts w:ascii="Arial" w:hAnsi="Arial" w:cs="Arial"/>
          <w:b/>
          <w:sz w:val="36"/>
        </w:rPr>
      </w:pPr>
    </w:p>
    <w:p w14:paraId="17BC3492" w14:textId="77777777" w:rsidR="00AB2CF9" w:rsidRDefault="00AB2CF9" w:rsidP="005D5D05">
      <w:pPr>
        <w:spacing w:after="0" w:line="240" w:lineRule="auto"/>
        <w:jc w:val="center"/>
        <w:rPr>
          <w:rFonts w:ascii="Arial" w:hAnsi="Arial" w:cs="Arial"/>
          <w:b/>
          <w:sz w:val="36"/>
        </w:rPr>
      </w:pPr>
    </w:p>
    <w:p w14:paraId="2A399297" w14:textId="77777777" w:rsidR="00AB2CF9" w:rsidRDefault="00AB2CF9" w:rsidP="005D5D05">
      <w:pPr>
        <w:spacing w:after="0" w:line="240" w:lineRule="auto"/>
        <w:jc w:val="center"/>
        <w:rPr>
          <w:rFonts w:ascii="Arial" w:hAnsi="Arial" w:cs="Arial"/>
          <w:b/>
          <w:sz w:val="36"/>
        </w:rPr>
      </w:pPr>
    </w:p>
    <w:p w14:paraId="7DB9849E" w14:textId="77777777" w:rsidR="00AB2CF9" w:rsidRDefault="00AB2CF9" w:rsidP="005D5D05">
      <w:pPr>
        <w:spacing w:after="0" w:line="240" w:lineRule="auto"/>
        <w:jc w:val="center"/>
        <w:rPr>
          <w:rFonts w:ascii="Arial" w:hAnsi="Arial" w:cs="Arial"/>
          <w:b/>
          <w:sz w:val="36"/>
        </w:rPr>
      </w:pPr>
    </w:p>
    <w:p w14:paraId="51219277" w14:textId="77777777" w:rsidR="00AB2CF9" w:rsidRDefault="00AB2CF9" w:rsidP="005D5D05">
      <w:pPr>
        <w:spacing w:after="0" w:line="240" w:lineRule="auto"/>
        <w:jc w:val="center"/>
        <w:rPr>
          <w:rFonts w:ascii="Arial" w:hAnsi="Arial" w:cs="Arial"/>
          <w:b/>
          <w:sz w:val="36"/>
        </w:rPr>
      </w:pPr>
    </w:p>
    <w:p w14:paraId="0FFCBCD2" w14:textId="77777777" w:rsidR="00AB2CF9" w:rsidRDefault="00AB2CF9" w:rsidP="005D5D05">
      <w:pPr>
        <w:spacing w:after="0" w:line="240" w:lineRule="auto"/>
        <w:jc w:val="center"/>
        <w:rPr>
          <w:rFonts w:ascii="Arial" w:hAnsi="Arial" w:cs="Arial"/>
          <w:b/>
          <w:sz w:val="36"/>
        </w:rPr>
      </w:pPr>
    </w:p>
    <w:p w14:paraId="6DE472BE" w14:textId="77777777" w:rsidR="00AB2CF9" w:rsidRDefault="00AB2CF9" w:rsidP="005D5D05">
      <w:pPr>
        <w:spacing w:after="0" w:line="240" w:lineRule="auto"/>
        <w:jc w:val="center"/>
        <w:rPr>
          <w:rFonts w:ascii="Arial" w:hAnsi="Arial" w:cs="Arial"/>
          <w:b/>
          <w:sz w:val="36"/>
        </w:rPr>
      </w:pPr>
    </w:p>
    <w:p w14:paraId="7012D48A" w14:textId="77777777" w:rsidR="00AB2CF9" w:rsidRDefault="00AB2CF9" w:rsidP="005D5D05">
      <w:pPr>
        <w:spacing w:after="0" w:line="240" w:lineRule="auto"/>
        <w:jc w:val="center"/>
        <w:rPr>
          <w:rFonts w:ascii="Arial" w:hAnsi="Arial" w:cs="Arial"/>
          <w:b/>
          <w:sz w:val="36"/>
        </w:rPr>
      </w:pPr>
    </w:p>
    <w:p w14:paraId="1D70932B" w14:textId="77777777" w:rsidR="00AB2CF9" w:rsidRDefault="00AB2CF9" w:rsidP="005D5D05">
      <w:pPr>
        <w:spacing w:after="0" w:line="240" w:lineRule="auto"/>
        <w:jc w:val="center"/>
        <w:rPr>
          <w:rFonts w:ascii="Arial" w:hAnsi="Arial" w:cs="Arial"/>
          <w:b/>
          <w:sz w:val="36"/>
        </w:rPr>
      </w:pPr>
    </w:p>
    <w:p w14:paraId="02CA94CB" w14:textId="77777777" w:rsidR="00AB2CF9" w:rsidRDefault="00AB2CF9" w:rsidP="005D5D05">
      <w:pPr>
        <w:spacing w:after="0" w:line="240" w:lineRule="auto"/>
        <w:jc w:val="center"/>
        <w:rPr>
          <w:rFonts w:ascii="Arial" w:hAnsi="Arial" w:cs="Arial"/>
          <w:b/>
          <w:sz w:val="36"/>
        </w:rPr>
      </w:pPr>
    </w:p>
    <w:p w14:paraId="30BADDC1" w14:textId="77777777" w:rsidR="00AB2CF9" w:rsidRDefault="00AB2CF9" w:rsidP="005D5D05">
      <w:pPr>
        <w:spacing w:after="0" w:line="240" w:lineRule="auto"/>
        <w:jc w:val="center"/>
        <w:rPr>
          <w:rFonts w:ascii="Arial" w:hAnsi="Arial" w:cs="Arial"/>
          <w:b/>
          <w:sz w:val="36"/>
        </w:rPr>
      </w:pPr>
    </w:p>
    <w:p w14:paraId="700728A8" w14:textId="74D5A520"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1174E447" w:rsidR="005D5D05" w:rsidRPr="000D78DB" w:rsidRDefault="005D5D05" w:rsidP="005D5D05">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6C17C0B3" w14:textId="316D00A4"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07BBFA8D"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w:t>
      </w:r>
      <w:r w:rsidRPr="00331D9C">
        <w:rPr>
          <w:rFonts w:ascii="Arial" w:hAnsi="Arial" w:cs="Arial"/>
          <w:sz w:val="24"/>
        </w:rPr>
        <w:t xml:space="preserve">licitação nº </w:t>
      </w:r>
      <w:r w:rsidR="00331D9C" w:rsidRPr="00331D9C">
        <w:rPr>
          <w:rFonts w:ascii="Arial" w:hAnsi="Arial" w:cs="Arial"/>
          <w:sz w:val="24"/>
        </w:rPr>
        <w:t>008/2024</w:t>
      </w:r>
      <w:r w:rsidRPr="000D78DB">
        <w:rPr>
          <w:rFonts w:ascii="Arial" w:hAnsi="Arial" w:cs="Arial"/>
          <w:sz w:val="24"/>
        </w:rPr>
        <w:t xml:space="preserve">, instaurada sob a modalidade de Pregão Presencial nº </w:t>
      </w:r>
      <w:r w:rsidR="00AB2CF9">
        <w:rPr>
          <w:rFonts w:ascii="Arial" w:hAnsi="Arial" w:cs="Arial"/>
          <w:sz w:val="24"/>
        </w:rPr>
        <w:t>003/2024</w:t>
      </w:r>
      <w:r w:rsidRPr="000D78DB">
        <w:rPr>
          <w:rFonts w:ascii="Arial" w:hAnsi="Arial" w:cs="Arial"/>
          <w:sz w:val="24"/>
        </w:rPr>
        <w:t>, regido pela lei ordinária nº 14.133/2021</w:t>
      </w:r>
      <w:r w:rsidR="00D50886">
        <w:rPr>
          <w:rFonts w:ascii="Arial" w:hAnsi="Arial" w:cs="Arial"/>
          <w:sz w:val="24"/>
        </w:rPr>
        <w:t xml:space="preserve">, </w:t>
      </w:r>
      <w:r w:rsidR="00F07132" w:rsidRPr="008C1122">
        <w:rPr>
          <w:rFonts w:ascii="Arial" w:hAnsi="Arial" w:cs="Arial"/>
          <w:color w:val="000000"/>
          <w:sz w:val="24"/>
        </w:rPr>
        <w:t>decreto</w:t>
      </w:r>
      <w:r w:rsidR="00AD7783" w:rsidRPr="008C1122">
        <w:rPr>
          <w:rFonts w:ascii="Arial" w:hAnsi="Arial" w:cs="Arial"/>
          <w:color w:val="000000"/>
          <w:sz w:val="24"/>
        </w:rPr>
        <w:t>s</w:t>
      </w:r>
      <w:r w:rsidR="00F07132" w:rsidRPr="008C1122">
        <w:rPr>
          <w:rFonts w:ascii="Arial" w:hAnsi="Arial" w:cs="Arial"/>
          <w:color w:val="000000"/>
          <w:sz w:val="24"/>
        </w:rPr>
        <w:t xml:space="preserve"> Municipa</w:t>
      </w:r>
      <w:r w:rsidR="00AD7783" w:rsidRPr="008C1122">
        <w:rPr>
          <w:rFonts w:ascii="Arial" w:hAnsi="Arial" w:cs="Arial"/>
          <w:color w:val="000000"/>
          <w:sz w:val="24"/>
        </w:rPr>
        <w:t>is</w:t>
      </w:r>
      <w:r w:rsidR="00F07132" w:rsidRPr="008C1122">
        <w:rPr>
          <w:rFonts w:ascii="Arial" w:hAnsi="Arial" w:cs="Arial"/>
          <w:color w:val="000000"/>
          <w:sz w:val="24"/>
        </w:rPr>
        <w:t xml:space="preserve"> nº </w:t>
      </w:r>
      <w:r w:rsidR="008C1122" w:rsidRPr="008C1122">
        <w:rPr>
          <w:rFonts w:ascii="Arial" w:hAnsi="Arial" w:cs="Arial"/>
          <w:color w:val="000000"/>
          <w:sz w:val="24"/>
        </w:rPr>
        <w:t>30</w:t>
      </w:r>
      <w:r w:rsidR="00F07132" w:rsidRPr="008C1122">
        <w:rPr>
          <w:rFonts w:ascii="Arial" w:hAnsi="Arial" w:cs="Arial"/>
          <w:color w:val="000000"/>
          <w:sz w:val="24"/>
        </w:rPr>
        <w:t>/2024</w:t>
      </w:r>
      <w:r w:rsidR="00D50886" w:rsidRPr="008C1122">
        <w:rPr>
          <w:rFonts w:ascii="Arial" w:hAnsi="Arial" w:cs="Arial"/>
          <w:color w:val="000000"/>
          <w:sz w:val="24"/>
        </w:rPr>
        <w:t xml:space="preserve"> e </w:t>
      </w:r>
      <w:r w:rsidR="008C1122" w:rsidRPr="008C1122">
        <w:rPr>
          <w:rFonts w:ascii="Arial" w:hAnsi="Arial" w:cs="Arial"/>
          <w:color w:val="000000"/>
          <w:sz w:val="24"/>
        </w:rPr>
        <w:t>31</w:t>
      </w:r>
      <w:r w:rsidR="00D50886" w:rsidRPr="008C1122">
        <w:rPr>
          <w:rFonts w:ascii="Arial" w:hAnsi="Arial" w:cs="Arial"/>
          <w:color w:val="000000"/>
          <w:sz w:val="24"/>
        </w:rPr>
        <w:t>/2024</w:t>
      </w:r>
      <w:r w:rsidRPr="008C1122">
        <w:rPr>
          <w:rFonts w:ascii="Arial" w:hAnsi="Arial" w:cs="Arial"/>
          <w:color w:val="000000"/>
          <w:sz w:val="24"/>
        </w:rPr>
        <w:t>, pelos preceitos de direito público, e a ele é aplicado, supletivamente, os princípios da teoria geral dos contratos e as disposições</w:t>
      </w:r>
      <w:r w:rsidRPr="000D78DB">
        <w:rPr>
          <w:rFonts w:ascii="Arial" w:hAnsi="Arial" w:cs="Arial"/>
          <w:sz w:val="24"/>
        </w:rPr>
        <w:t xml:space="preserve">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2CA32918"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w:t>
      </w:r>
      <w:r w:rsidR="00B533BA">
        <w:rPr>
          <w:rFonts w:ascii="Arial" w:hAnsi="Arial" w:cs="Arial"/>
          <w:sz w:val="24"/>
        </w:rPr>
        <w:t>á</w:t>
      </w:r>
      <w:r w:rsidRPr="000D78DB">
        <w:rPr>
          <w:rFonts w:ascii="Arial" w:hAnsi="Arial" w:cs="Arial"/>
          <w:sz w:val="24"/>
        </w:rPr>
        <w:t xml:space="preserve"> suporta</w:t>
      </w:r>
      <w:r w:rsidR="00B533BA">
        <w:rPr>
          <w:rFonts w:ascii="Arial" w:hAnsi="Arial" w:cs="Arial"/>
          <w:sz w:val="24"/>
        </w:rPr>
        <w:t>daa</w:t>
      </w:r>
      <w:r w:rsidRPr="000D78DB">
        <w:rPr>
          <w:rFonts w:ascii="Arial" w:hAnsi="Arial" w:cs="Arial"/>
          <w:sz w:val="24"/>
        </w:rPr>
        <w:t xml:space="preserve"> pela seguinte dotação orçamentária nº:</w:t>
      </w:r>
    </w:p>
    <w:p w14:paraId="538B68A9" w14:textId="508751BB" w:rsidR="002B06AA" w:rsidRPr="000D78DB" w:rsidRDefault="002B06AA"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SECRETARIA DE </w:t>
      </w:r>
      <w:r w:rsidR="00AB2CF9">
        <w:rPr>
          <w:rFonts w:ascii="Arial" w:hAnsi="Arial" w:cs="Arial"/>
          <w:b/>
          <w:sz w:val="24"/>
        </w:rPr>
        <w:t>SAÚDE</w:t>
      </w:r>
    </w:p>
    <w:p w14:paraId="34E0F8CE" w14:textId="17B8CBBC" w:rsidR="007B3D87" w:rsidRDefault="00B533BA" w:rsidP="007B3D87">
      <w:pPr>
        <w:spacing w:after="0" w:line="240" w:lineRule="auto"/>
        <w:jc w:val="both"/>
        <w:rPr>
          <w:rFonts w:ascii="Arial" w:hAnsi="Arial" w:cs="Arial"/>
          <w:b/>
          <w:sz w:val="18"/>
          <w:szCs w:val="18"/>
        </w:rPr>
      </w:pPr>
      <w:r w:rsidRPr="00B533BA">
        <w:rPr>
          <w:rFonts w:ascii="Arial" w:hAnsi="Arial" w:cs="Arial"/>
          <w:b/>
          <w:sz w:val="18"/>
          <w:szCs w:val="18"/>
        </w:rPr>
        <w:t>3.3.90.30.00.2.05.02.10.302.0013.2.0111-DISTRIB. MEDICAMENTO DE ALTA E MEDIA COMPLEXIDADE</w:t>
      </w:r>
    </w:p>
    <w:p w14:paraId="276C9795" w14:textId="77777777" w:rsidR="00B533BA" w:rsidRPr="000D78DB" w:rsidRDefault="00B533BA" w:rsidP="007B3D87">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w:t>
      </w:r>
      <w:r w:rsidRPr="000D78DB">
        <w:rPr>
          <w:rFonts w:ascii="Arial" w:hAnsi="Arial" w:cs="Arial"/>
          <w:b w:val="0"/>
          <w:bCs w:val="0"/>
          <w:lang w:val="pt-BR"/>
        </w:rPr>
        <w:lastRenderedPageBreak/>
        <w:t>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lastRenderedPageBreak/>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 xml:space="preserve">II-Cumprir as exigências de reserva de cargos prevista em lei, bem como em outras normas específicas, para pessoa com deficiência, para reabilitado da </w:t>
      </w:r>
      <w:r w:rsidRPr="000D78DB">
        <w:rPr>
          <w:rFonts w:ascii="Arial" w:hAnsi="Arial" w:cs="Arial"/>
          <w:sz w:val="24"/>
        </w:rPr>
        <w:lastRenderedPageBreak/>
        <w:t>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w:t>
      </w:r>
      <w:r w:rsidRPr="000D78DB">
        <w:rPr>
          <w:rFonts w:ascii="Arial" w:hAnsi="Arial" w:cs="Arial"/>
          <w:sz w:val="24"/>
        </w:rPr>
        <w:lastRenderedPageBreak/>
        <w:t>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69CF4A12" w:rsidR="00B01E25" w:rsidRPr="000D78DB" w:rsidRDefault="00E060A2" w:rsidP="002825DA">
      <w:pPr>
        <w:spacing w:after="0" w:line="240" w:lineRule="auto"/>
        <w:jc w:val="both"/>
        <w:rPr>
          <w:rFonts w:ascii="Arial" w:hAnsi="Arial" w:cs="Arial"/>
          <w:sz w:val="24"/>
        </w:rPr>
      </w:pPr>
      <w:r>
        <w:rPr>
          <w:rFonts w:ascii="Arial" w:hAnsi="Arial" w:cs="Arial"/>
          <w:sz w:val="24"/>
        </w:rPr>
        <w:t>Rio Preto</w:t>
      </w:r>
      <w:r w:rsidR="00B01E25" w:rsidRPr="000D78DB">
        <w:rPr>
          <w:rFonts w:ascii="Arial" w:hAnsi="Arial" w:cs="Arial"/>
          <w:sz w:val="24"/>
        </w:rPr>
        <w:t xml:space="preserve">, </w:t>
      </w:r>
      <w:r w:rsidR="00F07132" w:rsidRPr="000D78DB">
        <w:rPr>
          <w:rFonts w:ascii="Arial" w:hAnsi="Arial" w:cs="Arial"/>
          <w:sz w:val="24"/>
        </w:rPr>
        <w:t>___</w:t>
      </w:r>
      <w:r w:rsidR="00B01E25" w:rsidRPr="000D78DB">
        <w:rPr>
          <w:rFonts w:ascii="Arial" w:hAnsi="Arial" w:cs="Arial"/>
          <w:sz w:val="24"/>
        </w:rPr>
        <w:t xml:space="preserve"> de </w:t>
      </w:r>
      <w:r w:rsidR="00F07132" w:rsidRPr="000D78DB">
        <w:rPr>
          <w:rFonts w:ascii="Arial" w:hAnsi="Arial" w:cs="Arial"/>
          <w:sz w:val="24"/>
        </w:rPr>
        <w:t>__________</w:t>
      </w:r>
      <w:r w:rsidR="00B01E25"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13161247" w14:textId="77777777" w:rsidR="00E97223" w:rsidRPr="000D78DB" w:rsidRDefault="00E97223" w:rsidP="00D32EB8">
      <w:pPr>
        <w:spacing w:after="0" w:line="240" w:lineRule="auto"/>
        <w:jc w:val="center"/>
        <w:rPr>
          <w:rFonts w:ascii="Arial" w:eastAsia="Times New Roman" w:hAnsi="Arial" w:cs="Arial"/>
          <w:b/>
          <w:sz w:val="24"/>
          <w:szCs w:val="24"/>
        </w:rPr>
      </w:pPr>
    </w:p>
    <w:p w14:paraId="50C7DD12" w14:textId="77777777" w:rsidR="00E97223" w:rsidRPr="000D78DB" w:rsidRDefault="00E97223" w:rsidP="00D32EB8">
      <w:pPr>
        <w:spacing w:after="0" w:line="240" w:lineRule="auto"/>
        <w:jc w:val="center"/>
        <w:rPr>
          <w:rFonts w:ascii="Arial" w:eastAsia="Times New Roman" w:hAnsi="Arial" w:cs="Arial"/>
          <w:b/>
          <w:sz w:val="24"/>
          <w:szCs w:val="24"/>
        </w:rPr>
      </w:pPr>
    </w:p>
    <w:p w14:paraId="1E78ECFC" w14:textId="77777777" w:rsidR="00E97223" w:rsidRPr="000D78DB" w:rsidRDefault="00E97223" w:rsidP="00D32EB8">
      <w:pPr>
        <w:spacing w:after="0" w:line="240" w:lineRule="auto"/>
        <w:jc w:val="center"/>
        <w:rPr>
          <w:rFonts w:ascii="Arial" w:eastAsia="Times New Roman" w:hAnsi="Arial" w:cs="Arial"/>
          <w:b/>
          <w:sz w:val="24"/>
          <w:szCs w:val="24"/>
        </w:rPr>
      </w:pPr>
    </w:p>
    <w:p w14:paraId="594BA0D0" w14:textId="77777777" w:rsidR="00354432" w:rsidRDefault="00354432" w:rsidP="00FA3B59">
      <w:pPr>
        <w:spacing w:after="0" w:line="240" w:lineRule="auto"/>
        <w:jc w:val="center"/>
        <w:rPr>
          <w:rFonts w:ascii="Arial" w:hAnsi="Arial" w:cs="Arial"/>
          <w:b/>
          <w:sz w:val="36"/>
        </w:rPr>
      </w:pPr>
    </w:p>
    <w:p w14:paraId="0FB6A99F" w14:textId="27D1F123" w:rsidR="00FA3B59" w:rsidRPr="000D78DB" w:rsidRDefault="00C20F72" w:rsidP="00FA3B59">
      <w:pPr>
        <w:spacing w:after="0" w:line="240" w:lineRule="auto"/>
        <w:jc w:val="center"/>
        <w:rPr>
          <w:rFonts w:ascii="Arial" w:hAnsi="Arial" w:cs="Arial"/>
          <w:b/>
          <w:sz w:val="36"/>
        </w:rPr>
      </w:pPr>
      <w:r>
        <w:rPr>
          <w:rFonts w:ascii="Arial" w:hAnsi="Arial" w:cs="Arial"/>
          <w:b/>
          <w:sz w:val="36"/>
        </w:rPr>
        <w:lastRenderedPageBreak/>
        <w:t>A</w:t>
      </w:r>
      <w:r w:rsidR="00FA3B59" w:rsidRPr="000D78DB">
        <w:rPr>
          <w:rFonts w:ascii="Arial" w:hAnsi="Arial" w:cs="Arial"/>
          <w:b/>
          <w:sz w:val="36"/>
        </w:rPr>
        <w:t>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5C40F0A1"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4B06140E" w14:textId="6B3B557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AD1F2BF"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w:t>
      </w:r>
      <w:r w:rsidR="00AB2CF9">
        <w:rPr>
          <w:rFonts w:ascii="Arial" w:hAnsi="Arial" w:cs="Arial"/>
          <w:sz w:val="24"/>
          <w:lang w:val="pt-BR"/>
        </w:rPr>
        <w:t xml:space="preserve"> </w:t>
      </w:r>
      <w:r w:rsidRPr="000D78DB">
        <w:rPr>
          <w:rFonts w:ascii="Arial" w:hAnsi="Arial" w:cs="Arial"/>
          <w:sz w:val="24"/>
          <w:lang w:val="pt-BR"/>
        </w:rPr>
        <w:t xml:space="preserve">SEGUINTE </w:t>
      </w:r>
      <w:r w:rsidR="00AB2CF9">
        <w:rPr>
          <w:rFonts w:ascii="Arial" w:hAnsi="Arial" w:cs="Arial"/>
          <w:sz w:val="24"/>
          <w:lang w:val="pt-BR"/>
        </w:rPr>
        <w:t>DESCONTO</w:t>
      </w:r>
      <w:r w:rsidRPr="000D78DB">
        <w:rPr>
          <w:rFonts w:ascii="Arial" w:hAnsi="Arial" w:cs="Arial"/>
          <w:sz w:val="24"/>
          <w:lang w:val="pt-BR"/>
        </w:rPr>
        <w:t>:</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708"/>
        <w:gridCol w:w="4254"/>
        <w:gridCol w:w="1415"/>
        <w:gridCol w:w="1243"/>
      </w:tblGrid>
      <w:tr w:rsidR="00AB2CF9" w:rsidRPr="00C06C55" w14:paraId="7787F7CB" w14:textId="77777777" w:rsidTr="001B2CEC">
        <w:tc>
          <w:tcPr>
            <w:tcW w:w="440" w:type="pct"/>
            <w:vAlign w:val="center"/>
          </w:tcPr>
          <w:p w14:paraId="6B338AC4" w14:textId="77777777" w:rsidR="00AB2CF9" w:rsidRPr="00C06C55" w:rsidRDefault="00AB2CF9" w:rsidP="001B2CEC">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58" w:type="pct"/>
            <w:vAlign w:val="center"/>
          </w:tcPr>
          <w:p w14:paraId="335F60F6" w14:textId="77777777" w:rsidR="00AB2CF9" w:rsidRPr="00C06C55" w:rsidRDefault="00AB2CF9" w:rsidP="001B2CEC">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81" w:type="pct"/>
            <w:vAlign w:val="center"/>
          </w:tcPr>
          <w:p w14:paraId="6D179C73" w14:textId="77777777" w:rsidR="00AB2CF9" w:rsidRPr="00C06C55" w:rsidRDefault="00AB2CF9" w:rsidP="001B2CEC">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90" w:type="pct"/>
            <w:vAlign w:val="center"/>
          </w:tcPr>
          <w:p w14:paraId="3DD9D4E0" w14:textId="77777777" w:rsidR="00AB2CF9" w:rsidRPr="00C06C55" w:rsidRDefault="00AB2CF9" w:rsidP="001B2CEC">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62" w:type="pct"/>
            <w:vAlign w:val="center"/>
          </w:tcPr>
          <w:p w14:paraId="68C85AD5" w14:textId="77777777" w:rsidR="00AB2CF9" w:rsidRPr="00C06C55" w:rsidRDefault="00AB2CF9" w:rsidP="001B2CEC">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669" w:type="pct"/>
            <w:vAlign w:val="center"/>
          </w:tcPr>
          <w:p w14:paraId="695185D4" w14:textId="77777777" w:rsidR="00AB2CF9" w:rsidRPr="00C06C55" w:rsidRDefault="00AB2CF9" w:rsidP="001B2CEC">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Desconto</w:t>
            </w:r>
          </w:p>
        </w:tc>
      </w:tr>
      <w:tr w:rsidR="00AB2CF9" w:rsidRPr="00C06C55" w14:paraId="4B866B98" w14:textId="77777777" w:rsidTr="001B2CEC">
        <w:tc>
          <w:tcPr>
            <w:tcW w:w="440" w:type="pct"/>
            <w:vAlign w:val="center"/>
          </w:tcPr>
          <w:p w14:paraId="363A2886" w14:textId="77777777" w:rsidR="00AB2CF9" w:rsidRPr="00C06C55" w:rsidRDefault="00AB2CF9" w:rsidP="001B2CEC">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58" w:type="pct"/>
            <w:shd w:val="clear" w:color="auto" w:fill="auto"/>
            <w:vAlign w:val="center"/>
          </w:tcPr>
          <w:p w14:paraId="7031673B" w14:textId="77777777" w:rsidR="00AB2CF9" w:rsidRPr="00C06C55" w:rsidRDefault="00AB2CF9" w:rsidP="001B2CE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1,00</w:t>
            </w:r>
          </w:p>
        </w:tc>
        <w:tc>
          <w:tcPr>
            <w:tcW w:w="381" w:type="pct"/>
            <w:shd w:val="clear" w:color="auto" w:fill="auto"/>
            <w:vAlign w:val="center"/>
          </w:tcPr>
          <w:p w14:paraId="3252385F" w14:textId="77777777" w:rsidR="00AB2CF9" w:rsidRPr="00C06C55" w:rsidRDefault="00AB2CF9" w:rsidP="001B2CEC">
            <w:pPr>
              <w:snapToGrid w:val="0"/>
              <w:spacing w:after="0" w:line="240" w:lineRule="auto"/>
              <w:jc w:val="center"/>
              <w:rPr>
                <w:rFonts w:ascii="Arial" w:eastAsia="Times New Roman" w:hAnsi="Arial" w:cs="Arial"/>
                <w:b/>
                <w:noProof w:val="0"/>
                <w:sz w:val="14"/>
                <w:szCs w:val="14"/>
              </w:rPr>
            </w:pPr>
            <w:r>
              <w:rPr>
                <w:rFonts w:ascii="Arial" w:hAnsi="Arial" w:cs="Arial"/>
                <w:color w:val="000000"/>
                <w:sz w:val="14"/>
                <w:szCs w:val="14"/>
              </w:rPr>
              <w:t>Desc.</w:t>
            </w:r>
          </w:p>
        </w:tc>
        <w:tc>
          <w:tcPr>
            <w:tcW w:w="2290" w:type="pct"/>
            <w:shd w:val="clear" w:color="auto" w:fill="auto"/>
            <w:vAlign w:val="center"/>
          </w:tcPr>
          <w:p w14:paraId="17496A9B" w14:textId="77777777" w:rsidR="00AB2CF9" w:rsidRPr="00C95F52" w:rsidRDefault="00AB2CF9" w:rsidP="001B2CEC">
            <w:pPr>
              <w:spacing w:after="0" w:line="240" w:lineRule="auto"/>
              <w:jc w:val="both"/>
              <w:rPr>
                <w:rFonts w:ascii="Arial" w:hAnsi="Arial" w:cs="Arial"/>
                <w:noProof w:val="0"/>
                <w:color w:val="000000"/>
                <w:sz w:val="14"/>
                <w:szCs w:val="14"/>
              </w:rPr>
            </w:pPr>
            <w:r w:rsidRPr="00C95F52">
              <w:rPr>
                <w:rFonts w:ascii="Arial" w:hAnsi="Arial" w:cs="Arial"/>
                <w:noProof w:val="0"/>
                <w:color w:val="000000"/>
                <w:sz w:val="14"/>
                <w:szCs w:val="14"/>
              </w:rPr>
              <w:t xml:space="preserve">DESCONTO EM MEDICAMENTOS GENÉRICOS, ÉTICOS E/ OU SIMILARES DE “A </w:t>
            </w:r>
            <w:proofErr w:type="spellStart"/>
            <w:r w:rsidRPr="00C95F52">
              <w:rPr>
                <w:rFonts w:ascii="Arial" w:hAnsi="Arial" w:cs="Arial"/>
                <w:noProof w:val="0"/>
                <w:color w:val="000000"/>
                <w:sz w:val="14"/>
                <w:szCs w:val="14"/>
              </w:rPr>
              <w:t>A</w:t>
            </w:r>
            <w:proofErr w:type="spellEnd"/>
            <w:r w:rsidRPr="00C95F52">
              <w:rPr>
                <w:rFonts w:ascii="Arial" w:hAnsi="Arial" w:cs="Arial"/>
                <w:noProof w:val="0"/>
                <w:color w:val="000000"/>
                <w:sz w:val="14"/>
                <w:szCs w:val="14"/>
              </w:rPr>
              <w:t xml:space="preserve"> Z”, DESCRITOS NA TABELA CMED/ANVISA - PMVG DISPONIVEL NO SITE </w:t>
            </w:r>
            <w:hyperlink r:id="rId11" w:history="1">
              <w:r w:rsidRPr="00C95F52">
                <w:rPr>
                  <w:rFonts w:ascii="Arial" w:hAnsi="Arial" w:cs="Arial"/>
                  <w:noProof w:val="0"/>
                  <w:color w:val="0000FF" w:themeColor="hyperlink"/>
                  <w:sz w:val="14"/>
                  <w:szCs w:val="14"/>
                  <w:u w:val="single"/>
                </w:rPr>
                <w:t>WWW.GOV.BR/ANVISA/PTBR/ASSUNTOS/MEDICAMENTOS/CMED/PRECOS</w:t>
              </w:r>
            </w:hyperlink>
          </w:p>
          <w:p w14:paraId="768B8AD5" w14:textId="77777777" w:rsidR="00AB2CF9" w:rsidRPr="00C06C55" w:rsidRDefault="00AB2CF9" w:rsidP="001B2CEC">
            <w:pPr>
              <w:spacing w:after="0" w:line="240" w:lineRule="auto"/>
              <w:jc w:val="both"/>
              <w:rPr>
                <w:rFonts w:ascii="Arial" w:eastAsia="Times New Roman" w:hAnsi="Arial" w:cs="Arial"/>
                <w:b/>
                <w:bCs/>
                <w:noProof w:val="0"/>
                <w:w w:val="105"/>
                <w:sz w:val="14"/>
                <w:szCs w:val="14"/>
                <w:lang w:val="pt-PT" w:eastAsia="en-US"/>
              </w:rPr>
            </w:pPr>
            <w:r w:rsidRPr="00C95F52">
              <w:rPr>
                <w:rFonts w:ascii="Arial" w:hAnsi="Arial" w:cs="Arial"/>
                <w:noProof w:val="0"/>
                <w:color w:val="000000"/>
                <w:sz w:val="14"/>
                <w:szCs w:val="14"/>
              </w:rPr>
              <w:t>PMVG (PREÇO MÁXIMO DE VENDA AO GOVERNO)</w:t>
            </w:r>
          </w:p>
        </w:tc>
        <w:tc>
          <w:tcPr>
            <w:tcW w:w="762" w:type="pct"/>
            <w:vAlign w:val="center"/>
          </w:tcPr>
          <w:p w14:paraId="6259F501" w14:textId="77777777" w:rsidR="00AB2CF9" w:rsidRPr="00C06C55" w:rsidRDefault="00AB2CF9" w:rsidP="001B2CEC">
            <w:pPr>
              <w:spacing w:after="0" w:line="240" w:lineRule="auto"/>
              <w:jc w:val="center"/>
              <w:rPr>
                <w:rFonts w:ascii="Arial" w:eastAsia="Times New Roman" w:hAnsi="Arial" w:cs="Arial"/>
                <w:b/>
                <w:bCs/>
                <w:noProof w:val="0"/>
                <w:w w:val="105"/>
                <w:sz w:val="14"/>
                <w:szCs w:val="14"/>
                <w:lang w:val="pt-PT" w:eastAsia="en-US"/>
              </w:rPr>
            </w:pPr>
          </w:p>
        </w:tc>
        <w:tc>
          <w:tcPr>
            <w:tcW w:w="669" w:type="pct"/>
            <w:vAlign w:val="center"/>
          </w:tcPr>
          <w:p w14:paraId="3019094C" w14:textId="77777777" w:rsidR="00AB2CF9" w:rsidRPr="00C06C55" w:rsidRDefault="00AB2CF9" w:rsidP="001B2CEC">
            <w:pPr>
              <w:spacing w:after="0" w:line="240" w:lineRule="auto"/>
              <w:jc w:val="center"/>
              <w:rPr>
                <w:rFonts w:ascii="Arial" w:eastAsia="Times New Roman" w:hAnsi="Arial" w:cs="Arial"/>
                <w:b/>
                <w:bCs/>
                <w:noProof w:val="0"/>
                <w:w w:val="105"/>
                <w:sz w:val="14"/>
                <w:szCs w:val="14"/>
                <w:lang w:val="pt-PT" w:eastAsia="en-US"/>
              </w:rPr>
            </w:pPr>
          </w:p>
        </w:tc>
      </w:tr>
    </w:tbl>
    <w:p w14:paraId="635A79B4" w14:textId="77777777" w:rsidR="00AB2CF9" w:rsidRDefault="00AB2CF9"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EDA8EE4"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bem como o valor </w:t>
      </w:r>
      <w:r w:rsidR="00AB2CF9">
        <w:rPr>
          <w:rFonts w:ascii="Arial" w:hAnsi="Arial" w:cs="Arial"/>
          <w:sz w:val="24"/>
        </w:rPr>
        <w:t xml:space="preserve">de desconto </w:t>
      </w:r>
      <w:r w:rsidRPr="000D78DB">
        <w:rPr>
          <w:rFonts w:ascii="Arial" w:hAnsi="Arial" w:cs="Arial"/>
          <w:sz w:val="24"/>
        </w:rPr>
        <w:t>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4A6473B5" w14:textId="7A66719E"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665D5857"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6502AD09" w14:textId="5EC79E0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3D6AEB39"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AB2CF9">
        <w:rPr>
          <w:rFonts w:ascii="Arial" w:hAnsi="Arial" w:cs="Arial"/>
          <w:sz w:val="24"/>
        </w:rPr>
        <w:t>003/2024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331D9C">
        <w:rPr>
          <w:rFonts w:ascii="Arial" w:hAnsi="Arial" w:cs="Arial"/>
          <w:sz w:val="24"/>
        </w:rPr>
        <w:t>Processo</w:t>
      </w:r>
      <w:r w:rsidRPr="00331D9C">
        <w:rPr>
          <w:rFonts w:ascii="Arial" w:hAnsi="Arial" w:cs="Arial"/>
          <w:sz w:val="24"/>
        </w:rPr>
        <w:t xml:space="preserve"> n° </w:t>
      </w:r>
      <w:r w:rsidR="00331D9C" w:rsidRPr="00331D9C">
        <w:rPr>
          <w:rFonts w:ascii="Arial" w:hAnsi="Arial" w:cs="Arial"/>
          <w:sz w:val="24"/>
        </w:rPr>
        <w:t>008/2024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1BFCE5DD"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2DB1F2BF" w14:textId="13EF658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5102C9AF"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032EB14F" w14:textId="081DA4D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5403A140"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AB2CF9">
        <w:rPr>
          <w:rFonts w:ascii="Arial" w:hAnsi="Arial" w:cs="Arial"/>
          <w:sz w:val="24"/>
        </w:rPr>
        <w:t>003/2024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6759194C"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2E85A5A8" w14:textId="0C126A41"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21244347"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1E82AE68" w14:textId="6F0812C9"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AB2CF9">
        <w:rPr>
          <w:rFonts w:ascii="Arial" w:hAnsi="Arial" w:cs="Arial"/>
          <w:b/>
          <w:sz w:val="32"/>
        </w:rPr>
        <w:t>003/2024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32BE8F7B"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w:t>
      </w:r>
      <w:r w:rsidRPr="00331D9C">
        <w:rPr>
          <w:rFonts w:ascii="Arial" w:hAnsi="Arial" w:cs="Arial"/>
          <w:sz w:val="24"/>
        </w:rPr>
        <w:t xml:space="preserve">Licitação n° </w:t>
      </w:r>
      <w:r w:rsidR="00331D9C" w:rsidRPr="00331D9C">
        <w:rPr>
          <w:rFonts w:ascii="Arial" w:hAnsi="Arial" w:cs="Arial"/>
          <w:sz w:val="24"/>
        </w:rPr>
        <w:t>008/2024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AB2CF9">
        <w:rPr>
          <w:rFonts w:ascii="Arial" w:hAnsi="Arial" w:cs="Arial"/>
          <w:sz w:val="24"/>
        </w:rPr>
        <w:t>003/2024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4E6B82E0" w:rsidR="00FA3B59" w:rsidRPr="000D78DB" w:rsidRDefault="00FA3B59" w:rsidP="00FA3B59">
      <w:pPr>
        <w:spacing w:after="0" w:line="240" w:lineRule="auto"/>
        <w:jc w:val="center"/>
        <w:rPr>
          <w:rFonts w:ascii="Arial" w:hAnsi="Arial" w:cs="Arial"/>
          <w:b/>
          <w:sz w:val="32"/>
        </w:rPr>
      </w:pPr>
      <w:r w:rsidRPr="00331D9C">
        <w:rPr>
          <w:rFonts w:ascii="Arial" w:hAnsi="Arial" w:cs="Arial"/>
          <w:b/>
          <w:sz w:val="32"/>
        </w:rPr>
        <w:t xml:space="preserve">LICITAÇÃO Nº </w:t>
      </w:r>
      <w:r w:rsidR="00331D9C" w:rsidRPr="00331D9C">
        <w:rPr>
          <w:rFonts w:ascii="Arial" w:hAnsi="Arial" w:cs="Arial"/>
          <w:b/>
          <w:sz w:val="32"/>
        </w:rPr>
        <w:t>008/2024</w:t>
      </w:r>
    </w:p>
    <w:p w14:paraId="1DD825FF" w14:textId="4D0CA0CD"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AB2CF9">
        <w:rPr>
          <w:rFonts w:ascii="Arial" w:hAnsi="Arial" w:cs="Arial"/>
          <w:b/>
          <w:sz w:val="32"/>
        </w:rPr>
        <w:t>003/2024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625B9C">
      <w:headerReference w:type="default" r:id="rId12"/>
      <w:footerReference w:type="default" r:id="rId13"/>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64510" w14:textId="77777777" w:rsidR="00B62362" w:rsidRDefault="00B62362" w:rsidP="00455A27">
      <w:pPr>
        <w:spacing w:after="0" w:line="240" w:lineRule="auto"/>
      </w:pPr>
      <w:r>
        <w:separator/>
      </w:r>
    </w:p>
  </w:endnote>
  <w:endnote w:type="continuationSeparator" w:id="0">
    <w:p w14:paraId="11417DB9" w14:textId="77777777" w:rsidR="00B62362" w:rsidRDefault="00B62362"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C537" w14:textId="77777777" w:rsidR="002621B9" w:rsidRDefault="002621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84A3" w14:textId="77777777" w:rsidR="00B62362" w:rsidRDefault="00B62362" w:rsidP="00455A27">
      <w:pPr>
        <w:spacing w:after="0" w:line="240" w:lineRule="auto"/>
      </w:pPr>
      <w:r>
        <w:separator/>
      </w:r>
    </w:p>
  </w:footnote>
  <w:footnote w:type="continuationSeparator" w:id="0">
    <w:p w14:paraId="69B4CCC4" w14:textId="77777777" w:rsidR="00B62362" w:rsidRDefault="00B62362"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92DC" w14:textId="120A8DF2" w:rsidR="002621B9" w:rsidRPr="00E14D40" w:rsidRDefault="002621B9" w:rsidP="00930B2B">
    <w:pPr>
      <w:pStyle w:val="Cabealho"/>
      <w:tabs>
        <w:tab w:val="clear" w:pos="4252"/>
        <w:tab w:val="clear" w:pos="8504"/>
      </w:tabs>
      <w:jc w:val="center"/>
      <w:rPr>
        <w:b/>
        <w:sz w:val="32"/>
        <w:szCs w:val="32"/>
      </w:rPr>
    </w:pPr>
    <w:r>
      <w:drawing>
        <wp:anchor distT="0" distB="0" distL="114300" distR="114300" simplePos="0" relativeHeight="251659264" behindDoc="1" locked="0" layoutInCell="1" allowOverlap="1" wp14:anchorId="50330947" wp14:editId="529CBCF1">
          <wp:simplePos x="0" y="0"/>
          <wp:positionH relativeFrom="column">
            <wp:posOffset>5019040</wp:posOffset>
          </wp:positionH>
          <wp:positionV relativeFrom="paragraph">
            <wp:posOffset>-182245</wp:posOffset>
          </wp:positionV>
          <wp:extent cx="1082675" cy="1132840"/>
          <wp:effectExtent l="0" t="0" r="0" b="0"/>
          <wp:wrapNone/>
          <wp:docPr id="10795821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192" behindDoc="0" locked="0" layoutInCell="1" allowOverlap="1" wp14:anchorId="50F7B9DD" wp14:editId="0819DC12">
          <wp:simplePos x="0" y="0"/>
          <wp:positionH relativeFrom="column">
            <wp:posOffset>-565785</wp:posOffset>
          </wp:positionH>
          <wp:positionV relativeFrom="paragraph">
            <wp:posOffset>-255270</wp:posOffset>
          </wp:positionV>
          <wp:extent cx="1055370" cy="1205865"/>
          <wp:effectExtent l="0" t="0" r="0" b="0"/>
          <wp:wrapSquare wrapText="bothSides"/>
          <wp:docPr id="3086476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7CB7F10A" w14:textId="77777777" w:rsidR="002621B9" w:rsidRPr="009D6916" w:rsidRDefault="002621B9" w:rsidP="00930B2B">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2B8238A8" w14:textId="77777777" w:rsidR="002621B9" w:rsidRDefault="002621B9" w:rsidP="00C57FB4">
    <w:pPr>
      <w:pStyle w:val="Cabealho"/>
      <w:jc w:val="center"/>
      <w:rPr>
        <w:b/>
      </w:rPr>
    </w:pPr>
  </w:p>
  <w:p w14:paraId="394501D4" w14:textId="77777777" w:rsidR="002621B9" w:rsidRDefault="002621B9" w:rsidP="00C57FB4">
    <w:pPr>
      <w:pStyle w:val="Cabealho"/>
      <w:jc w:val="center"/>
      <w:rPr>
        <w:b/>
      </w:rPr>
    </w:pPr>
  </w:p>
  <w:p w14:paraId="5DCA6AE0" w14:textId="77777777" w:rsidR="002621B9" w:rsidRDefault="002621B9" w:rsidP="00C57FB4">
    <w:pPr>
      <w:pStyle w:val="Cabealho"/>
      <w:jc w:val="center"/>
      <w:rPr>
        <w:b/>
      </w:rPr>
    </w:pPr>
  </w:p>
  <w:p w14:paraId="63D162C0" w14:textId="77777777" w:rsidR="002621B9" w:rsidRPr="00786F52" w:rsidRDefault="002621B9"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5E7F" w14:textId="77777777" w:rsidR="003B1B90" w:rsidRPr="00E14D40" w:rsidRDefault="003B1B90" w:rsidP="003B1B90">
    <w:pPr>
      <w:pStyle w:val="Cabealho"/>
      <w:tabs>
        <w:tab w:val="clear" w:pos="4252"/>
        <w:tab w:val="clear" w:pos="8504"/>
      </w:tabs>
      <w:jc w:val="center"/>
      <w:rPr>
        <w:b/>
        <w:sz w:val="32"/>
        <w:szCs w:val="32"/>
      </w:rPr>
    </w:pPr>
    <w:r>
      <w:drawing>
        <wp:anchor distT="0" distB="0" distL="114300" distR="114300" simplePos="0" relativeHeight="251658240" behindDoc="1" locked="0" layoutInCell="1" allowOverlap="1" wp14:anchorId="0A3BE5BA" wp14:editId="631C6006">
          <wp:simplePos x="0" y="0"/>
          <wp:positionH relativeFrom="column">
            <wp:posOffset>5019040</wp:posOffset>
          </wp:positionH>
          <wp:positionV relativeFrom="paragraph">
            <wp:posOffset>-182245</wp:posOffset>
          </wp:positionV>
          <wp:extent cx="1082675" cy="1132840"/>
          <wp:effectExtent l="0" t="0" r="0" b="0"/>
          <wp:wrapNone/>
          <wp:docPr id="1760795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216" behindDoc="0" locked="0" layoutInCell="1" allowOverlap="1" wp14:anchorId="1B510B0D" wp14:editId="0F21AC65">
          <wp:simplePos x="0" y="0"/>
          <wp:positionH relativeFrom="column">
            <wp:posOffset>-565785</wp:posOffset>
          </wp:positionH>
          <wp:positionV relativeFrom="paragraph">
            <wp:posOffset>-255270</wp:posOffset>
          </wp:positionV>
          <wp:extent cx="1055370" cy="1205865"/>
          <wp:effectExtent l="0" t="0" r="0" b="0"/>
          <wp:wrapSquare wrapText="bothSides"/>
          <wp:docPr id="15233342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6D8409B2" w14:textId="77777777" w:rsidR="003B1B90" w:rsidRPr="009D6916" w:rsidRDefault="003B1B90" w:rsidP="003B1B90">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7D74F084" w14:textId="77777777" w:rsidR="003B1B90" w:rsidRDefault="003B1B90" w:rsidP="003B1B90">
    <w:pPr>
      <w:pStyle w:val="Cabealho"/>
      <w:jc w:val="center"/>
      <w:rPr>
        <w:b/>
      </w:rPr>
    </w:pPr>
  </w:p>
  <w:p w14:paraId="5BD2B0A1" w14:textId="77777777" w:rsidR="003B1B90" w:rsidRDefault="002621B9" w:rsidP="004737B3">
    <w:pPr>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p w14:paraId="28AA9E6C" w14:textId="1146951A" w:rsidR="003B1B90" w:rsidRPr="003B1B90" w:rsidRDefault="002621B9" w:rsidP="003B1B90">
    <w:pPr>
      <w:spacing w:after="0" w:line="240" w:lineRule="auto"/>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E42CE"/>
    <w:multiLevelType w:val="hybridMultilevel"/>
    <w:tmpl w:val="4ADC4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1"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2"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84681047">
    <w:abstractNumId w:val="8"/>
  </w:num>
  <w:num w:numId="2" w16cid:durableId="1744179063">
    <w:abstractNumId w:val="23"/>
  </w:num>
  <w:num w:numId="3" w16cid:durableId="191113193">
    <w:abstractNumId w:val="25"/>
  </w:num>
  <w:num w:numId="4" w16cid:durableId="850068485">
    <w:abstractNumId w:val="40"/>
  </w:num>
  <w:num w:numId="5" w16cid:durableId="136267535">
    <w:abstractNumId w:val="3"/>
  </w:num>
  <w:num w:numId="6" w16cid:durableId="1530139753">
    <w:abstractNumId w:val="2"/>
  </w:num>
  <w:num w:numId="7" w16cid:durableId="845747045">
    <w:abstractNumId w:val="45"/>
  </w:num>
  <w:num w:numId="8" w16cid:durableId="1989623603">
    <w:abstractNumId w:val="5"/>
  </w:num>
  <w:num w:numId="9" w16cid:durableId="673411549">
    <w:abstractNumId w:val="44"/>
  </w:num>
  <w:num w:numId="10" w16cid:durableId="847059424">
    <w:abstractNumId w:val="9"/>
  </w:num>
  <w:num w:numId="11" w16cid:durableId="1712533527">
    <w:abstractNumId w:val="19"/>
  </w:num>
  <w:num w:numId="12" w16cid:durableId="1393426468">
    <w:abstractNumId w:val="16"/>
  </w:num>
  <w:num w:numId="13" w16cid:durableId="99767345">
    <w:abstractNumId w:val="46"/>
  </w:num>
  <w:num w:numId="14" w16cid:durableId="982583354">
    <w:abstractNumId w:val="32"/>
  </w:num>
  <w:num w:numId="15" w16cid:durableId="18315847">
    <w:abstractNumId w:val="30"/>
  </w:num>
  <w:num w:numId="16" w16cid:durableId="1082797865">
    <w:abstractNumId w:val="26"/>
  </w:num>
  <w:num w:numId="17" w16cid:durableId="91974758">
    <w:abstractNumId w:val="27"/>
  </w:num>
  <w:num w:numId="18" w16cid:durableId="1841462879">
    <w:abstractNumId w:val="13"/>
  </w:num>
  <w:num w:numId="19" w16cid:durableId="107165885">
    <w:abstractNumId w:val="14"/>
  </w:num>
  <w:num w:numId="20" w16cid:durableId="2052609546">
    <w:abstractNumId w:val="15"/>
  </w:num>
  <w:num w:numId="21" w16cid:durableId="1274941047">
    <w:abstractNumId w:val="41"/>
  </w:num>
  <w:num w:numId="22" w16cid:durableId="1109816701">
    <w:abstractNumId w:val="18"/>
  </w:num>
  <w:num w:numId="23" w16cid:durableId="1815218999">
    <w:abstractNumId w:val="36"/>
  </w:num>
  <w:num w:numId="24" w16cid:durableId="1964774792">
    <w:abstractNumId w:val="31"/>
  </w:num>
  <w:num w:numId="25" w16cid:durableId="307247423">
    <w:abstractNumId w:val="10"/>
  </w:num>
  <w:num w:numId="26" w16cid:durableId="1258052650">
    <w:abstractNumId w:val="35"/>
  </w:num>
  <w:num w:numId="27" w16cid:durableId="564879283">
    <w:abstractNumId w:val="33"/>
  </w:num>
  <w:num w:numId="28" w16cid:durableId="311494554">
    <w:abstractNumId w:val="48"/>
  </w:num>
  <w:num w:numId="29" w16cid:durableId="1669795994">
    <w:abstractNumId w:val="38"/>
  </w:num>
  <w:num w:numId="30" w16cid:durableId="1898590843">
    <w:abstractNumId w:val="47"/>
  </w:num>
  <w:num w:numId="31" w16cid:durableId="1540432715">
    <w:abstractNumId w:val="29"/>
  </w:num>
  <w:num w:numId="32" w16cid:durableId="1889409817">
    <w:abstractNumId w:val="20"/>
  </w:num>
  <w:num w:numId="33" w16cid:durableId="304163031">
    <w:abstractNumId w:val="34"/>
  </w:num>
  <w:num w:numId="34" w16cid:durableId="1108739333">
    <w:abstractNumId w:val="37"/>
  </w:num>
  <w:num w:numId="35" w16cid:durableId="1412115954">
    <w:abstractNumId w:val="43"/>
  </w:num>
  <w:num w:numId="36" w16cid:durableId="1858544182">
    <w:abstractNumId w:val="28"/>
  </w:num>
  <w:num w:numId="37" w16cid:durableId="1458111510">
    <w:abstractNumId w:val="21"/>
  </w:num>
  <w:num w:numId="38" w16cid:durableId="477959672">
    <w:abstractNumId w:val="22"/>
  </w:num>
  <w:num w:numId="39" w16cid:durableId="507520267">
    <w:abstractNumId w:val="7"/>
  </w:num>
  <w:num w:numId="40" w16cid:durableId="974718112">
    <w:abstractNumId w:val="12"/>
  </w:num>
  <w:num w:numId="41" w16cid:durableId="220480795">
    <w:abstractNumId w:val="39"/>
  </w:num>
  <w:num w:numId="42" w16cid:durableId="1867601372">
    <w:abstractNumId w:val="1"/>
  </w:num>
  <w:num w:numId="43" w16cid:durableId="573472044">
    <w:abstractNumId w:val="4"/>
  </w:num>
  <w:num w:numId="44" w16cid:durableId="1034966597">
    <w:abstractNumId w:val="42"/>
  </w:num>
  <w:num w:numId="45" w16cid:durableId="1111121839">
    <w:abstractNumId w:val="17"/>
  </w:num>
  <w:num w:numId="46" w16cid:durableId="2073842219">
    <w:abstractNumId w:val="0"/>
  </w:num>
  <w:num w:numId="47" w16cid:durableId="748045148">
    <w:abstractNumId w:val="24"/>
  </w:num>
  <w:num w:numId="48" w16cid:durableId="1250890481">
    <w:abstractNumId w:val="11"/>
  </w:num>
  <w:num w:numId="49" w16cid:durableId="172124436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42F1"/>
    <w:rsid w:val="00197C3A"/>
    <w:rsid w:val="001A1E19"/>
    <w:rsid w:val="001C72F5"/>
    <w:rsid w:val="001D4B4B"/>
    <w:rsid w:val="001E439F"/>
    <w:rsid w:val="001E4E96"/>
    <w:rsid w:val="001E7308"/>
    <w:rsid w:val="001E7A5B"/>
    <w:rsid w:val="001F24D2"/>
    <w:rsid w:val="001F7B0F"/>
    <w:rsid w:val="00205FCC"/>
    <w:rsid w:val="00206FC7"/>
    <w:rsid w:val="002218E4"/>
    <w:rsid w:val="00232690"/>
    <w:rsid w:val="002446CA"/>
    <w:rsid w:val="00252F74"/>
    <w:rsid w:val="002621B9"/>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126BD"/>
    <w:rsid w:val="00331D9C"/>
    <w:rsid w:val="00333AB3"/>
    <w:rsid w:val="0034417F"/>
    <w:rsid w:val="00354432"/>
    <w:rsid w:val="00361B78"/>
    <w:rsid w:val="0038012B"/>
    <w:rsid w:val="00394F32"/>
    <w:rsid w:val="00396F13"/>
    <w:rsid w:val="003A7B79"/>
    <w:rsid w:val="003B1B90"/>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C67FA"/>
    <w:rsid w:val="005D5CAA"/>
    <w:rsid w:val="005D5D05"/>
    <w:rsid w:val="005F079F"/>
    <w:rsid w:val="005F2C72"/>
    <w:rsid w:val="005F5C32"/>
    <w:rsid w:val="006010F5"/>
    <w:rsid w:val="00605989"/>
    <w:rsid w:val="00607950"/>
    <w:rsid w:val="00611471"/>
    <w:rsid w:val="00614AC3"/>
    <w:rsid w:val="00625B9C"/>
    <w:rsid w:val="00664139"/>
    <w:rsid w:val="00665961"/>
    <w:rsid w:val="00677A4C"/>
    <w:rsid w:val="006876C8"/>
    <w:rsid w:val="00687BE2"/>
    <w:rsid w:val="006A3000"/>
    <w:rsid w:val="006A7504"/>
    <w:rsid w:val="006B1F9E"/>
    <w:rsid w:val="006E5FA1"/>
    <w:rsid w:val="006E6955"/>
    <w:rsid w:val="006F2D31"/>
    <w:rsid w:val="00705655"/>
    <w:rsid w:val="00713A55"/>
    <w:rsid w:val="007178CE"/>
    <w:rsid w:val="00721F88"/>
    <w:rsid w:val="00723B58"/>
    <w:rsid w:val="00726B5A"/>
    <w:rsid w:val="00747A53"/>
    <w:rsid w:val="0078677A"/>
    <w:rsid w:val="00786F52"/>
    <w:rsid w:val="00794382"/>
    <w:rsid w:val="007A04F1"/>
    <w:rsid w:val="007B0FA0"/>
    <w:rsid w:val="007B3D87"/>
    <w:rsid w:val="007F35D8"/>
    <w:rsid w:val="008178DB"/>
    <w:rsid w:val="00821281"/>
    <w:rsid w:val="00845359"/>
    <w:rsid w:val="00845D26"/>
    <w:rsid w:val="00871F62"/>
    <w:rsid w:val="008722E6"/>
    <w:rsid w:val="008854D5"/>
    <w:rsid w:val="008A0A51"/>
    <w:rsid w:val="008C1122"/>
    <w:rsid w:val="008C34C1"/>
    <w:rsid w:val="008C6D92"/>
    <w:rsid w:val="008D195C"/>
    <w:rsid w:val="008E2DAB"/>
    <w:rsid w:val="008F3A0D"/>
    <w:rsid w:val="00912F8C"/>
    <w:rsid w:val="00925652"/>
    <w:rsid w:val="00930B2B"/>
    <w:rsid w:val="009441F5"/>
    <w:rsid w:val="00946383"/>
    <w:rsid w:val="009546BB"/>
    <w:rsid w:val="00955E13"/>
    <w:rsid w:val="00960D1F"/>
    <w:rsid w:val="00972709"/>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24D0"/>
    <w:rsid w:val="00A83CA3"/>
    <w:rsid w:val="00A83D68"/>
    <w:rsid w:val="00A94B25"/>
    <w:rsid w:val="00AA791B"/>
    <w:rsid w:val="00AB2CF9"/>
    <w:rsid w:val="00AD051D"/>
    <w:rsid w:val="00AD52B8"/>
    <w:rsid w:val="00AD6770"/>
    <w:rsid w:val="00AD7783"/>
    <w:rsid w:val="00AE6355"/>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33BA"/>
    <w:rsid w:val="00B54DB8"/>
    <w:rsid w:val="00B6156A"/>
    <w:rsid w:val="00B62362"/>
    <w:rsid w:val="00B82BFC"/>
    <w:rsid w:val="00B85AC3"/>
    <w:rsid w:val="00B91F91"/>
    <w:rsid w:val="00BA6913"/>
    <w:rsid w:val="00BC19AB"/>
    <w:rsid w:val="00BC2E7E"/>
    <w:rsid w:val="00BC5445"/>
    <w:rsid w:val="00BD5A05"/>
    <w:rsid w:val="00BD7829"/>
    <w:rsid w:val="00BE477F"/>
    <w:rsid w:val="00C06C55"/>
    <w:rsid w:val="00C15C27"/>
    <w:rsid w:val="00C20F72"/>
    <w:rsid w:val="00C22C81"/>
    <w:rsid w:val="00C23283"/>
    <w:rsid w:val="00C26D41"/>
    <w:rsid w:val="00C35410"/>
    <w:rsid w:val="00C50A24"/>
    <w:rsid w:val="00C512BC"/>
    <w:rsid w:val="00C57FB4"/>
    <w:rsid w:val="00C61907"/>
    <w:rsid w:val="00C74A5B"/>
    <w:rsid w:val="00C75F89"/>
    <w:rsid w:val="00C80E50"/>
    <w:rsid w:val="00C81F70"/>
    <w:rsid w:val="00C93F0F"/>
    <w:rsid w:val="00CA2EA3"/>
    <w:rsid w:val="00CB2F5E"/>
    <w:rsid w:val="00CC4952"/>
    <w:rsid w:val="00CD5D58"/>
    <w:rsid w:val="00CD7EC0"/>
    <w:rsid w:val="00CF13F9"/>
    <w:rsid w:val="00CF2BBC"/>
    <w:rsid w:val="00D05EDC"/>
    <w:rsid w:val="00D13D4D"/>
    <w:rsid w:val="00D156B1"/>
    <w:rsid w:val="00D174C3"/>
    <w:rsid w:val="00D178EE"/>
    <w:rsid w:val="00D32799"/>
    <w:rsid w:val="00D32EB8"/>
    <w:rsid w:val="00D34869"/>
    <w:rsid w:val="00D4057F"/>
    <w:rsid w:val="00D40E5E"/>
    <w:rsid w:val="00D50886"/>
    <w:rsid w:val="00D95DDD"/>
    <w:rsid w:val="00DA1B63"/>
    <w:rsid w:val="00DA1CBF"/>
    <w:rsid w:val="00DB0355"/>
    <w:rsid w:val="00DB332F"/>
    <w:rsid w:val="00DC3104"/>
    <w:rsid w:val="00DD6F74"/>
    <w:rsid w:val="00DD7A6E"/>
    <w:rsid w:val="00DF7286"/>
    <w:rsid w:val="00E060A2"/>
    <w:rsid w:val="00E2016B"/>
    <w:rsid w:val="00E40E96"/>
    <w:rsid w:val="00E52A61"/>
    <w:rsid w:val="00E64347"/>
    <w:rsid w:val="00E6457D"/>
    <w:rsid w:val="00E658C0"/>
    <w:rsid w:val="00E72C63"/>
    <w:rsid w:val="00E97223"/>
    <w:rsid w:val="00EA4D1B"/>
    <w:rsid w:val="00EA6F70"/>
    <w:rsid w:val="00EB1CFB"/>
    <w:rsid w:val="00EB2EB4"/>
    <w:rsid w:val="00EB5944"/>
    <w:rsid w:val="00EC401F"/>
    <w:rsid w:val="00F05EF2"/>
    <w:rsid w:val="00F07132"/>
    <w:rsid w:val="00F25CCD"/>
    <w:rsid w:val="00F366F3"/>
    <w:rsid w:val="00F463AA"/>
    <w:rsid w:val="00F54843"/>
    <w:rsid w:val="00F656DA"/>
    <w:rsid w:val="00F7509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38727E"/>
  <w15:docId w15:val="{8A82075E-9F98-4BA5-9D3C-02F0EB6F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EA3"/>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riopreto.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BR/ANVISA/PTBR/ASSUNTOS/MEDICAMENTOS/CMED/PREC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BR/ANVISA/PTBR/ASSUNTOS/MEDICAMENTOS/CMED/PRECO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254E-3462-42EB-B41B-9610E062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43</Pages>
  <Words>16280</Words>
  <Characters>87915</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103988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118</cp:revision>
  <cp:lastPrinted>2023-01-09T15:02:00Z</cp:lastPrinted>
  <dcterms:created xsi:type="dcterms:W3CDTF">2018-01-18T12:33:00Z</dcterms:created>
  <dcterms:modified xsi:type="dcterms:W3CDTF">2024-05-09T11:39:00Z</dcterms:modified>
</cp:coreProperties>
</file>